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93" w:rsidRPr="00326A92" w:rsidRDefault="003F2B93" w:rsidP="00D95CA6">
      <w:pPr>
        <w:pStyle w:val="11"/>
        <w:tabs>
          <w:tab w:val="left" w:pos="660"/>
        </w:tabs>
        <w:spacing w:line="276" w:lineRule="auto"/>
        <w:ind w:left="720"/>
        <w:jc w:val="right"/>
        <w:rPr>
          <w:rFonts w:ascii="Times New Roman Tj" w:hAnsi="Times New Roman Tj"/>
          <w:b/>
          <w:i/>
          <w:sz w:val="24"/>
          <w:szCs w:val="24"/>
          <w:lang w:eastAsia="ru-RU"/>
        </w:rPr>
      </w:pPr>
      <w:r w:rsidRPr="00326A92">
        <w:rPr>
          <w:rFonts w:ascii="Times New Roman Tj" w:hAnsi="Times New Roman Tj"/>
          <w:b/>
          <w:i/>
          <w:sz w:val="24"/>
          <w:szCs w:val="24"/>
          <w:lang w:eastAsia="ru-RU"/>
        </w:rPr>
        <w:t>Замима № 2</w:t>
      </w:r>
    </w:p>
    <w:p w:rsidR="003F2B93" w:rsidRPr="00326A92" w:rsidRDefault="003F2B93" w:rsidP="00D95CA6">
      <w:pPr>
        <w:pStyle w:val="11"/>
        <w:tabs>
          <w:tab w:val="left" w:pos="660"/>
        </w:tabs>
        <w:spacing w:line="276" w:lineRule="auto"/>
        <w:ind w:left="720"/>
        <w:jc w:val="right"/>
        <w:rPr>
          <w:rFonts w:ascii="Times New Roman Tj" w:hAnsi="Times New Roman Tj"/>
          <w:b/>
          <w:i/>
          <w:sz w:val="24"/>
          <w:szCs w:val="24"/>
          <w:lang w:eastAsia="ru-RU"/>
        </w:rPr>
      </w:pPr>
    </w:p>
    <w:tbl>
      <w:tblPr>
        <w:tblW w:w="0" w:type="auto"/>
        <w:tblLook w:val="0000"/>
      </w:tblPr>
      <w:tblGrid>
        <w:gridCol w:w="5760"/>
        <w:gridCol w:w="4163"/>
      </w:tblGrid>
      <w:tr w:rsidR="003F2B93" w:rsidRPr="00326A92">
        <w:trPr>
          <w:trHeight w:hRule="exact" w:val="859"/>
        </w:trPr>
        <w:tc>
          <w:tcPr>
            <w:tcW w:w="9923" w:type="dxa"/>
            <w:gridSpan w:val="2"/>
            <w:vAlign w:val="center"/>
          </w:tcPr>
          <w:p w:rsidR="003F2B93" w:rsidRPr="00326A92" w:rsidRDefault="003F2B93" w:rsidP="00D95CA6">
            <w:pPr>
              <w:pStyle w:val="11"/>
              <w:ind w:left="601"/>
              <w:jc w:val="center"/>
              <w:rPr>
                <w:rFonts w:ascii="Times New Roman Tj" w:hAnsi="Times New Roman Tj"/>
                <w:b/>
                <w:sz w:val="24"/>
                <w:szCs w:val="24"/>
              </w:rPr>
            </w:pPr>
            <w:r w:rsidRPr="00326A92">
              <w:rPr>
                <w:rFonts w:ascii="Times New Roman Tj" w:hAnsi="Times New Roman Tj"/>
                <w:b/>
                <w:sz w:val="24"/>
                <w:szCs w:val="24"/>
              </w:rPr>
              <w:t xml:space="preserve">ШАРТНОМАИ ХИЗМАТРАСОНИИ ФОСИЛАВИИ БОНКИИ ДОРАНДАГОНИ КОРТЊОИ ПЛОСТИКЇ БО ИСТИФОДА АЗ НИЗОМИ  «ИНТЕРНЕТ-БАНКИНГ» </w:t>
            </w:r>
          </w:p>
          <w:p w:rsidR="003F2B93" w:rsidRPr="00326A92" w:rsidRDefault="003F2B93" w:rsidP="00D95CA6">
            <w:pPr>
              <w:pStyle w:val="11"/>
              <w:ind w:left="601"/>
              <w:jc w:val="center"/>
              <w:rPr>
                <w:rFonts w:ascii="Times New Roman Tj" w:hAnsi="Times New Roman Tj"/>
                <w:b/>
                <w:sz w:val="24"/>
                <w:szCs w:val="24"/>
              </w:rPr>
            </w:pPr>
          </w:p>
          <w:p w:rsidR="003F2B93" w:rsidRPr="00326A92" w:rsidRDefault="003F2B93" w:rsidP="00D95CA6">
            <w:pPr>
              <w:pStyle w:val="11"/>
              <w:ind w:left="601"/>
              <w:jc w:val="center"/>
              <w:rPr>
                <w:rFonts w:ascii="Times New Roman Tj" w:hAnsi="Times New Roman Tj"/>
                <w:b/>
                <w:sz w:val="24"/>
                <w:szCs w:val="24"/>
              </w:rPr>
            </w:pPr>
            <w:r w:rsidRPr="00326A92">
              <w:rPr>
                <w:rFonts w:ascii="Times New Roman Tj" w:hAnsi="Times New Roman Tj"/>
                <w:b/>
                <w:sz w:val="24"/>
                <w:szCs w:val="24"/>
              </w:rPr>
              <w:t>№</w:t>
            </w:r>
            <w:bookmarkStart w:id="0" w:name="CONTRACTNUMBER"/>
            <w:bookmarkEnd w:id="0"/>
            <w:r w:rsidRPr="00326A92">
              <w:rPr>
                <w:rFonts w:ascii="Times New Roman Tj" w:hAnsi="Times New Roman Tj"/>
                <w:b/>
                <w:sz w:val="24"/>
                <w:szCs w:val="24"/>
              </w:rPr>
              <w:t>_________</w:t>
            </w:r>
          </w:p>
        </w:tc>
      </w:tr>
      <w:tr w:rsidR="003F2B93" w:rsidRPr="00326A92">
        <w:trPr>
          <w:trHeight w:val="439"/>
        </w:trPr>
        <w:tc>
          <w:tcPr>
            <w:tcW w:w="5760" w:type="dxa"/>
          </w:tcPr>
          <w:p w:rsidR="003F2B93" w:rsidRPr="00326A92" w:rsidRDefault="003F2B93" w:rsidP="000140D6">
            <w:pPr>
              <w:jc w:val="both"/>
              <w:rPr>
                <w:rFonts w:ascii="Times New Roman Tj" w:hAnsi="Times New Roman Tj"/>
                <w:b/>
                <w:i/>
                <w:iCs/>
                <w:sz w:val="24"/>
                <w:szCs w:val="24"/>
              </w:rPr>
            </w:pPr>
            <w:r w:rsidRPr="00326A92">
              <w:rPr>
                <w:rFonts w:ascii="Times New Roman Tj" w:hAnsi="Times New Roman Tj"/>
                <w:b/>
                <w:i/>
                <w:iCs/>
                <w:sz w:val="24"/>
                <w:szCs w:val="24"/>
              </w:rPr>
              <w:t>«</w:t>
            </w:r>
            <w:bookmarkStart w:id="1" w:name="DAY1"/>
            <w:bookmarkEnd w:id="1"/>
            <w:r w:rsidRPr="00326A92">
              <w:rPr>
                <w:rFonts w:ascii="Times New Roman Tj" w:hAnsi="Times New Roman Tj"/>
                <w:b/>
                <w:i/>
                <w:iCs/>
                <w:sz w:val="24"/>
                <w:szCs w:val="24"/>
              </w:rPr>
              <w:t>____»____________20___</w:t>
            </w:r>
            <w:r>
              <w:rPr>
                <w:rFonts w:ascii="Times New Roman Tj" w:hAnsi="Times New Roman Tj"/>
                <w:b/>
                <w:i/>
                <w:iCs/>
                <w:sz w:val="24"/>
                <w:szCs w:val="24"/>
              </w:rPr>
              <w:t>с</w:t>
            </w:r>
            <w:r w:rsidRPr="00326A92">
              <w:rPr>
                <w:rFonts w:ascii="Times New Roman Tj" w:hAnsi="Times New Roman Tj"/>
                <w:b/>
                <w:i/>
                <w:iCs/>
                <w:sz w:val="24"/>
                <w:szCs w:val="24"/>
              </w:rPr>
              <w:t xml:space="preserve">. </w:t>
            </w:r>
            <w:bookmarkStart w:id="2" w:name="MONTHYEAR1"/>
            <w:bookmarkEnd w:id="2"/>
          </w:p>
        </w:tc>
        <w:tc>
          <w:tcPr>
            <w:tcW w:w="4163" w:type="dxa"/>
          </w:tcPr>
          <w:p w:rsidR="003F2B93" w:rsidRPr="00326A92" w:rsidRDefault="003F2B93" w:rsidP="00D95CA6">
            <w:pPr>
              <w:jc w:val="both"/>
              <w:rPr>
                <w:rFonts w:ascii="Times New Roman Tj" w:hAnsi="Times New Roman Tj"/>
                <w:b/>
                <w:sz w:val="24"/>
                <w:szCs w:val="24"/>
              </w:rPr>
            </w:pPr>
            <w:r>
              <w:rPr>
                <w:b/>
                <w:i/>
                <w:sz w:val="24"/>
                <w:szCs w:val="24"/>
              </w:rPr>
              <w:t>ш</w:t>
            </w:r>
            <w:r w:rsidRPr="00326A92">
              <w:rPr>
                <w:rFonts w:ascii="Times New Roman Tj" w:hAnsi="Times New Roman Tj"/>
                <w:b/>
                <w:i/>
                <w:sz w:val="24"/>
                <w:szCs w:val="24"/>
              </w:rPr>
              <w:t>. ________________</w:t>
            </w:r>
          </w:p>
        </w:tc>
      </w:tr>
      <w:tr w:rsidR="003F2B93" w:rsidRPr="00326A92">
        <w:trPr>
          <w:cantSplit/>
          <w:trHeight w:hRule="exact" w:val="340"/>
        </w:trPr>
        <w:tc>
          <w:tcPr>
            <w:tcW w:w="9923" w:type="dxa"/>
            <w:gridSpan w:val="2"/>
          </w:tcPr>
          <w:p w:rsidR="003F2B93" w:rsidRDefault="003F2B93" w:rsidP="00D95CA6">
            <w:pPr>
              <w:jc w:val="both"/>
              <w:rPr>
                <w:rFonts w:ascii="Times New Roman Tj" w:hAnsi="Times New Roman Tj"/>
                <w:b/>
                <w:i/>
                <w:sz w:val="24"/>
                <w:szCs w:val="24"/>
              </w:rPr>
            </w:pPr>
            <w:r w:rsidRPr="00326A92">
              <w:rPr>
                <w:rFonts w:ascii="Times New Roman Tj" w:hAnsi="Times New Roman Tj"/>
                <w:b/>
                <w:i/>
                <w:sz w:val="24"/>
                <w:szCs w:val="24"/>
              </w:rPr>
              <w:t>Љамъияти Сањомии Кушодаи «Агроинвестбонк»,</w:t>
            </w:r>
          </w:p>
          <w:p w:rsidR="003F2B93" w:rsidRDefault="003F2B93" w:rsidP="00D95CA6">
            <w:pPr>
              <w:jc w:val="both"/>
              <w:rPr>
                <w:rFonts w:ascii="Times New Roman Tj" w:hAnsi="Times New Roman Tj"/>
                <w:b/>
                <w:i/>
                <w:sz w:val="24"/>
                <w:szCs w:val="24"/>
              </w:rPr>
            </w:pPr>
          </w:p>
          <w:p w:rsidR="003F2B93" w:rsidRDefault="003F2B93" w:rsidP="00D95CA6">
            <w:pPr>
              <w:jc w:val="both"/>
              <w:rPr>
                <w:rFonts w:ascii="Times New Roman Tj" w:hAnsi="Times New Roman Tj"/>
                <w:b/>
                <w:i/>
                <w:sz w:val="24"/>
                <w:szCs w:val="24"/>
              </w:rPr>
            </w:pPr>
          </w:p>
          <w:p w:rsidR="003F2B93" w:rsidRPr="00326A92" w:rsidRDefault="003F2B93" w:rsidP="00D95CA6">
            <w:pPr>
              <w:jc w:val="both"/>
              <w:rPr>
                <w:rFonts w:ascii="Times New Roman Tj" w:hAnsi="Times New Roman Tj"/>
                <w:b/>
                <w:i/>
                <w:sz w:val="24"/>
                <w:szCs w:val="24"/>
              </w:rPr>
            </w:pPr>
          </w:p>
        </w:tc>
      </w:tr>
      <w:tr w:rsidR="003F2B93" w:rsidRPr="00326A92">
        <w:trPr>
          <w:cantSplit/>
          <w:trHeight w:hRule="exact" w:val="467"/>
        </w:trPr>
        <w:tc>
          <w:tcPr>
            <w:tcW w:w="9923" w:type="dxa"/>
            <w:gridSpan w:val="2"/>
            <w:tcBorders>
              <w:bottom w:val="single" w:sz="4" w:space="0" w:color="auto"/>
            </w:tcBorders>
          </w:tcPr>
          <w:p w:rsidR="003F2B93" w:rsidRPr="00326A92" w:rsidRDefault="003F2B93" w:rsidP="00D95CA6">
            <w:pPr>
              <w:jc w:val="both"/>
              <w:rPr>
                <w:rFonts w:ascii="Times New Roman Tj" w:hAnsi="Times New Roman Tj" w:cs="Times New Roman Tajik 1.0"/>
                <w:b/>
                <w:iCs/>
                <w:sz w:val="24"/>
                <w:szCs w:val="24"/>
              </w:rPr>
            </w:pPr>
            <w:bookmarkStart w:id="3" w:name="CHIEFFULLNAME"/>
            <w:bookmarkEnd w:id="3"/>
            <w:r w:rsidRPr="00326A92">
              <w:rPr>
                <w:rFonts w:ascii="Times New Roman Tj" w:hAnsi="Times New Roman Tj" w:cs="Times New Roman Tajik 1.0"/>
                <w:bCs/>
                <w:sz w:val="24"/>
                <w:szCs w:val="24"/>
              </w:rPr>
              <w:t>Дар шахси</w:t>
            </w:r>
            <w:r w:rsidRPr="00326A92">
              <w:rPr>
                <w:rFonts w:ascii="Times New Roman Tj" w:hAnsi="Times New Roman Tj" w:cs="Times New Roman Tajik 1.0"/>
                <w:b/>
                <w:bCs/>
                <w:sz w:val="24"/>
                <w:szCs w:val="24"/>
              </w:rPr>
              <w:t xml:space="preserve"> </w:t>
            </w:r>
            <w:bookmarkStart w:id="4" w:name="BICNAME1"/>
            <w:bookmarkEnd w:id="4"/>
            <w:r w:rsidRPr="00326A92">
              <w:rPr>
                <w:rFonts w:ascii="Times New Roman Tj" w:hAnsi="Times New Roman Tj" w:cs="Times New Roman Tajik 1.0"/>
                <w:b/>
                <w:bCs/>
                <w:sz w:val="24"/>
                <w:szCs w:val="24"/>
              </w:rPr>
              <w:t xml:space="preserve"> </w:t>
            </w:r>
          </w:p>
        </w:tc>
      </w:tr>
      <w:tr w:rsidR="003F2B93" w:rsidRPr="00326A92">
        <w:trPr>
          <w:cantSplit/>
          <w:trHeight w:hRule="exact" w:val="340"/>
        </w:trPr>
        <w:tc>
          <w:tcPr>
            <w:tcW w:w="9923" w:type="dxa"/>
            <w:gridSpan w:val="2"/>
            <w:tcBorders>
              <w:top w:val="single" w:sz="4" w:space="0" w:color="auto"/>
            </w:tcBorders>
          </w:tcPr>
          <w:p w:rsidR="003F2B93" w:rsidRPr="00326A92" w:rsidRDefault="003F2B93" w:rsidP="00D95CA6">
            <w:pPr>
              <w:jc w:val="center"/>
              <w:rPr>
                <w:rFonts w:ascii="Times New Roman Tj" w:hAnsi="Times New Roman Tj" w:cs="Times New Roman Tajik 1.0"/>
                <w:b/>
                <w:bCs/>
                <w:sz w:val="24"/>
                <w:szCs w:val="24"/>
                <w:vertAlign w:val="superscript"/>
              </w:rPr>
            </w:pPr>
            <w:r w:rsidRPr="00326A92">
              <w:rPr>
                <w:rFonts w:ascii="Times New Roman Tj" w:hAnsi="Times New Roman Tj" w:cs="Times New Roman Tajik 1.0"/>
                <w:sz w:val="24"/>
                <w:szCs w:val="24"/>
                <w:vertAlign w:val="superscript"/>
              </w:rPr>
              <w:t>(вазифаи ишѓолнамуда Ф.Н.Н)</w:t>
            </w:r>
          </w:p>
        </w:tc>
      </w:tr>
      <w:tr w:rsidR="003F2B93" w:rsidRPr="00326A92">
        <w:trPr>
          <w:cantSplit/>
          <w:trHeight w:val="513"/>
        </w:trPr>
        <w:tc>
          <w:tcPr>
            <w:tcW w:w="9923" w:type="dxa"/>
            <w:gridSpan w:val="2"/>
          </w:tcPr>
          <w:p w:rsidR="003F2B93" w:rsidRPr="00326A92" w:rsidRDefault="003F2B93" w:rsidP="00D95CA6">
            <w:pPr>
              <w:jc w:val="both"/>
              <w:rPr>
                <w:rFonts w:ascii="Times New Roman Tj" w:hAnsi="Times New Roman Tj" w:cs="Times New Roman Tajik 1.0"/>
                <w:sz w:val="24"/>
                <w:szCs w:val="24"/>
              </w:rPr>
            </w:pPr>
            <w:r w:rsidRPr="00326A92">
              <w:rPr>
                <w:rFonts w:ascii="Times New Roman Tj" w:hAnsi="Times New Roman Tj" w:cs="Times New Roman Tajik 1.0"/>
                <w:sz w:val="24"/>
                <w:szCs w:val="24"/>
              </w:rPr>
              <w:t>Дар асоси Ваќолатномаи амалкунанда тањти  №</w:t>
            </w:r>
            <w:bookmarkStart w:id="5" w:name="LETTERNUM"/>
            <w:bookmarkEnd w:id="5"/>
            <w:r w:rsidRPr="00326A92">
              <w:rPr>
                <w:rFonts w:ascii="Times New Roman Tj" w:hAnsi="Times New Roman Tj" w:cs="Times New Roman Tajik 1.0"/>
                <w:sz w:val="24"/>
                <w:szCs w:val="24"/>
              </w:rPr>
              <w:t xml:space="preserve">____ аз як љониб ________________ </w:t>
            </w:r>
            <w:bookmarkStart w:id="6" w:name="LETTERDATE"/>
            <w:bookmarkEnd w:id="6"/>
            <w:r w:rsidRPr="00326A92">
              <w:rPr>
                <w:rFonts w:ascii="Times New Roman Tj" w:hAnsi="Times New Roman Tj" w:cs="Times New Roman Tajik 1.0"/>
                <w:sz w:val="24"/>
                <w:szCs w:val="24"/>
              </w:rPr>
              <w:t xml:space="preserve"> минбаъд </w:t>
            </w:r>
            <w:r w:rsidRPr="00326A92">
              <w:rPr>
                <w:rFonts w:ascii="Times New Roman Tj" w:hAnsi="Times New Roman Tj" w:cs="Times New Roman Tajik 1.0"/>
                <w:b/>
                <w:sz w:val="24"/>
                <w:szCs w:val="24"/>
              </w:rPr>
              <w:t>«Бонк»</w:t>
            </w:r>
            <w:r w:rsidRPr="00326A92">
              <w:rPr>
                <w:rFonts w:ascii="Times New Roman Tj" w:hAnsi="Times New Roman Tj" w:cs="Times New Roman Tajik 1.0"/>
                <w:sz w:val="24"/>
                <w:szCs w:val="24"/>
              </w:rPr>
              <w:t xml:space="preserve"> ном бурда мешавад, ва </w:t>
            </w:r>
          </w:p>
        </w:tc>
      </w:tr>
      <w:tr w:rsidR="003F2B93" w:rsidRPr="00326A92">
        <w:trPr>
          <w:cantSplit/>
          <w:trHeight w:hRule="exact" w:val="111"/>
        </w:trPr>
        <w:tc>
          <w:tcPr>
            <w:tcW w:w="9923" w:type="dxa"/>
            <w:gridSpan w:val="2"/>
            <w:tcBorders>
              <w:bottom w:val="single" w:sz="4" w:space="0" w:color="auto"/>
            </w:tcBorders>
          </w:tcPr>
          <w:p w:rsidR="003F2B93" w:rsidRPr="00326A92" w:rsidRDefault="003F2B93" w:rsidP="00D95CA6">
            <w:pPr>
              <w:jc w:val="both"/>
              <w:rPr>
                <w:rFonts w:ascii="Times New Roman Tj" w:hAnsi="Times New Roman Tj" w:cs="Times New Roman Tajik 1.0"/>
                <w:b/>
                <w:bCs/>
                <w:sz w:val="24"/>
                <w:szCs w:val="24"/>
              </w:rPr>
            </w:pPr>
            <w:bookmarkStart w:id="7" w:name="CLIENTFULLNAME1"/>
            <w:bookmarkEnd w:id="7"/>
          </w:p>
        </w:tc>
      </w:tr>
      <w:tr w:rsidR="003F2B93" w:rsidRPr="00326A92">
        <w:trPr>
          <w:cantSplit/>
          <w:trHeight w:hRule="exact" w:val="340"/>
        </w:trPr>
        <w:tc>
          <w:tcPr>
            <w:tcW w:w="9923" w:type="dxa"/>
            <w:gridSpan w:val="2"/>
            <w:tcBorders>
              <w:top w:val="single" w:sz="4" w:space="0" w:color="auto"/>
            </w:tcBorders>
          </w:tcPr>
          <w:p w:rsidR="003F2B93" w:rsidRPr="00326A92" w:rsidRDefault="003F2B93" w:rsidP="00D95CA6">
            <w:pPr>
              <w:jc w:val="center"/>
              <w:rPr>
                <w:rFonts w:ascii="Times New Roman Tj" w:hAnsi="Times New Roman Tj" w:cs="Times New Roman Tajik 1.0"/>
                <w:sz w:val="24"/>
                <w:szCs w:val="24"/>
                <w:vertAlign w:val="superscript"/>
              </w:rPr>
            </w:pPr>
            <w:r w:rsidRPr="00326A92">
              <w:rPr>
                <w:rFonts w:ascii="Times New Roman Tj" w:hAnsi="Times New Roman Tj" w:cs="Times New Roman Tajik 1.0"/>
                <w:sz w:val="24"/>
                <w:szCs w:val="24"/>
                <w:vertAlign w:val="superscript"/>
              </w:rPr>
              <w:t>(Ф.Н.Н. мизољ)</w:t>
            </w:r>
          </w:p>
        </w:tc>
      </w:tr>
      <w:tr w:rsidR="003F2B93" w:rsidRPr="00326A92">
        <w:trPr>
          <w:cantSplit/>
          <w:trHeight w:hRule="exact" w:val="1159"/>
        </w:trPr>
        <w:tc>
          <w:tcPr>
            <w:tcW w:w="9923" w:type="dxa"/>
            <w:gridSpan w:val="2"/>
          </w:tcPr>
          <w:p w:rsidR="003F2B93" w:rsidRPr="00326A92" w:rsidRDefault="003F2B93" w:rsidP="00D95CA6">
            <w:pPr>
              <w:pStyle w:val="ab"/>
              <w:jc w:val="both"/>
              <w:rPr>
                <w:rFonts w:ascii="Times New Roman Tj" w:hAnsi="Times New Roman Tj" w:cs="Times New Roman Tajik 1.0"/>
                <w:sz w:val="24"/>
                <w:szCs w:val="24"/>
              </w:rPr>
            </w:pPr>
            <w:r w:rsidRPr="00326A92">
              <w:rPr>
                <w:rFonts w:ascii="Times New Roman Tj" w:hAnsi="Times New Roman Tj" w:cs="Times New Roman Tajik 1.0"/>
                <w:sz w:val="24"/>
                <w:szCs w:val="24"/>
              </w:rPr>
              <w:t xml:space="preserve">Аз дигар тараф минбаъд </w:t>
            </w:r>
            <w:r w:rsidRPr="00326A92">
              <w:rPr>
                <w:rFonts w:ascii="Times New Roman Tj" w:hAnsi="Times New Roman Tj" w:cs="Times New Roman Tajik 1.0"/>
                <w:b/>
                <w:sz w:val="24"/>
                <w:szCs w:val="24"/>
              </w:rPr>
              <w:t xml:space="preserve">«Мизољ», </w:t>
            </w:r>
            <w:r w:rsidRPr="00326A92">
              <w:rPr>
                <w:rFonts w:ascii="Times New Roman Tj" w:hAnsi="Times New Roman Tj" w:cs="Times New Roman Tajik 1.0"/>
                <w:sz w:val="24"/>
                <w:szCs w:val="24"/>
              </w:rPr>
              <w:t xml:space="preserve">ном бурда мешавад бо шиносномаи тањти раќами силсилавии  _____________ </w:t>
            </w:r>
            <w:bookmarkStart w:id="8" w:name="PASSPORTNUM"/>
            <w:bookmarkEnd w:id="8"/>
            <w:r w:rsidRPr="00326A92">
              <w:rPr>
                <w:rFonts w:ascii="Times New Roman Tj" w:hAnsi="Times New Roman Tj" w:cs="Times New Roman Tajik 1.0"/>
                <w:sz w:val="24"/>
                <w:szCs w:val="24"/>
              </w:rPr>
              <w:t xml:space="preserve"> ки аз љониби </w:t>
            </w:r>
            <w:bookmarkStart w:id="9" w:name="PASSPORTDATA"/>
            <w:bookmarkEnd w:id="9"/>
            <w:r w:rsidRPr="00326A92">
              <w:rPr>
                <w:rFonts w:ascii="Times New Roman Tj" w:hAnsi="Times New Roman Tj" w:cs="Times New Roman Tajik 1.0"/>
                <w:sz w:val="24"/>
                <w:szCs w:val="24"/>
              </w:rPr>
              <w:t>________________________ дода шудааст ________________________________ шартномаи мазкурро оид ба мазмуни дар зер овардашуда бастанд:</w:t>
            </w:r>
          </w:p>
        </w:tc>
      </w:tr>
    </w:tbl>
    <w:p w:rsidR="003F2B93" w:rsidRPr="00326A92" w:rsidRDefault="003F2B93" w:rsidP="00D95CA6">
      <w:pPr>
        <w:pStyle w:val="af2"/>
        <w:jc w:val="both"/>
        <w:rPr>
          <w:rFonts w:ascii="Times New Roman Tj" w:hAnsi="Times New Roman Tj"/>
        </w:rPr>
      </w:pPr>
    </w:p>
    <w:p w:rsidR="003F2B93" w:rsidRPr="00326A92" w:rsidRDefault="003F2B93" w:rsidP="00BA4FAB">
      <w:pPr>
        <w:pStyle w:val="af2"/>
        <w:numPr>
          <w:ilvl w:val="0"/>
          <w:numId w:val="4"/>
        </w:numPr>
        <w:tabs>
          <w:tab w:val="left" w:pos="284"/>
        </w:tabs>
        <w:ind w:left="-993" w:firstLine="993"/>
        <w:jc w:val="both"/>
        <w:rPr>
          <w:rFonts w:ascii="Times New Roman Tj" w:hAnsi="Times New Roman Tj"/>
        </w:rPr>
      </w:pPr>
      <w:r w:rsidRPr="00326A92">
        <w:rPr>
          <w:rFonts w:ascii="Times New Roman Tj" w:hAnsi="Times New Roman Tj"/>
        </w:rPr>
        <w:t>Мавзўи шартнома</w:t>
      </w:r>
    </w:p>
    <w:p w:rsidR="003F2B93" w:rsidRPr="00326A92" w:rsidRDefault="003F2B93" w:rsidP="00BA4FAB">
      <w:pPr>
        <w:pStyle w:val="ae"/>
        <w:numPr>
          <w:ilvl w:val="1"/>
          <w:numId w:val="5"/>
        </w:numPr>
        <w:tabs>
          <w:tab w:val="left" w:pos="426"/>
        </w:tabs>
        <w:spacing w:after="60"/>
        <w:ind w:left="0" w:firstLine="0"/>
        <w:jc w:val="both"/>
        <w:rPr>
          <w:rFonts w:ascii="Times New Roman Tj" w:hAnsi="Times New Roman Tj"/>
          <w:sz w:val="24"/>
          <w:szCs w:val="24"/>
        </w:rPr>
      </w:pPr>
      <w:r w:rsidRPr="00326A92">
        <w:rPr>
          <w:rFonts w:ascii="Times New Roman Tj" w:hAnsi="Times New Roman Tj"/>
          <w:b/>
          <w:sz w:val="24"/>
          <w:szCs w:val="24"/>
        </w:rPr>
        <w:t xml:space="preserve">Бонк </w:t>
      </w:r>
      <w:r w:rsidRPr="00326A92">
        <w:rPr>
          <w:rFonts w:ascii="Times New Roman Tj" w:hAnsi="Times New Roman Tj"/>
          <w:sz w:val="24"/>
          <w:szCs w:val="24"/>
        </w:rPr>
        <w:t>хизматрасонињои бонкиро тавассути</w:t>
      </w:r>
      <w:r w:rsidRPr="00326A92">
        <w:rPr>
          <w:rFonts w:ascii="Times New Roman Tj" w:hAnsi="Times New Roman Tj"/>
          <w:b/>
          <w:sz w:val="24"/>
          <w:szCs w:val="24"/>
        </w:rPr>
        <w:t xml:space="preserve">  </w:t>
      </w:r>
      <w:r w:rsidRPr="00326A92">
        <w:rPr>
          <w:rFonts w:ascii="Times New Roman Tj" w:hAnsi="Times New Roman Tj"/>
          <w:sz w:val="24"/>
          <w:szCs w:val="24"/>
        </w:rPr>
        <w:t>низоми</w:t>
      </w:r>
      <w:r w:rsidRPr="00326A92">
        <w:rPr>
          <w:rFonts w:ascii="Times New Roman Tj" w:hAnsi="Times New Roman Tj"/>
          <w:b/>
          <w:sz w:val="24"/>
          <w:szCs w:val="24"/>
        </w:rPr>
        <w:t xml:space="preserve"> </w:t>
      </w:r>
      <w:r w:rsidRPr="00326A92">
        <w:rPr>
          <w:rFonts w:ascii="Times New Roman Tj" w:hAnsi="Times New Roman Tj"/>
          <w:sz w:val="24"/>
          <w:szCs w:val="24"/>
        </w:rPr>
        <w:t>«Интернет-банкинг» (минбаъд- «</w:t>
      </w:r>
      <w:r w:rsidRPr="00326A92">
        <w:rPr>
          <w:rFonts w:ascii="Times New Roman Tj" w:hAnsi="Times New Roman Tj"/>
          <w:b/>
          <w:sz w:val="24"/>
          <w:szCs w:val="24"/>
        </w:rPr>
        <w:t>Низом»</w:t>
      </w:r>
      <w:r w:rsidRPr="00326A92">
        <w:rPr>
          <w:rFonts w:ascii="Times New Roman Tj" w:hAnsi="Times New Roman Tj"/>
          <w:sz w:val="24"/>
          <w:szCs w:val="24"/>
        </w:rPr>
        <w:t xml:space="preserve">), ба шахсони воќеии дорандагони кортњои плостикї (минбаъд </w:t>
      </w:r>
      <w:r w:rsidRPr="00326A92">
        <w:rPr>
          <w:rFonts w:ascii="Times New Roman Tj" w:hAnsi="Times New Roman Tj"/>
          <w:b/>
          <w:sz w:val="24"/>
          <w:szCs w:val="24"/>
        </w:rPr>
        <w:t>«Мизољ»</w:t>
      </w:r>
      <w:r w:rsidRPr="00326A92">
        <w:rPr>
          <w:rFonts w:ascii="Times New Roman Tj" w:hAnsi="Times New Roman Tj"/>
          <w:sz w:val="24"/>
          <w:szCs w:val="24"/>
        </w:rPr>
        <w:t xml:space="preserve">) пешнињод менамояд.   </w:t>
      </w:r>
      <w:r w:rsidRPr="00326A92">
        <w:rPr>
          <w:rFonts w:ascii="Times New Roman Tj" w:hAnsi="Times New Roman Tj"/>
          <w:b/>
          <w:sz w:val="24"/>
          <w:szCs w:val="24"/>
        </w:rPr>
        <w:t xml:space="preserve"> </w:t>
      </w:r>
    </w:p>
    <w:p w:rsidR="003F2B93" w:rsidRPr="00326A92" w:rsidRDefault="003F2B93" w:rsidP="00BA4FAB">
      <w:pPr>
        <w:pStyle w:val="ae"/>
        <w:numPr>
          <w:ilvl w:val="1"/>
          <w:numId w:val="5"/>
        </w:numPr>
        <w:tabs>
          <w:tab w:val="left" w:pos="426"/>
        </w:tabs>
        <w:spacing w:after="60"/>
        <w:ind w:left="0" w:firstLine="0"/>
        <w:jc w:val="both"/>
        <w:rPr>
          <w:rFonts w:ascii="Times New Roman Tj" w:hAnsi="Times New Roman Tj"/>
          <w:sz w:val="24"/>
          <w:szCs w:val="24"/>
        </w:rPr>
      </w:pPr>
      <w:r w:rsidRPr="00326A92">
        <w:rPr>
          <w:rFonts w:ascii="Times New Roman Tj" w:hAnsi="Times New Roman Tj"/>
          <w:sz w:val="24"/>
          <w:szCs w:val="24"/>
        </w:rPr>
        <w:t xml:space="preserve">Шартномаи мазкур (минбаъд- </w:t>
      </w:r>
      <w:r w:rsidRPr="00326A92">
        <w:rPr>
          <w:rFonts w:ascii="Times New Roman Tj" w:hAnsi="Times New Roman Tj"/>
          <w:b/>
          <w:sz w:val="24"/>
          <w:szCs w:val="24"/>
        </w:rPr>
        <w:t>«Шартнома»)</w:t>
      </w:r>
      <w:r w:rsidRPr="00326A92">
        <w:rPr>
          <w:rFonts w:ascii="Times New Roman Tj" w:hAnsi="Times New Roman Tj"/>
          <w:sz w:val="24"/>
          <w:szCs w:val="24"/>
        </w:rPr>
        <w:t xml:space="preserve"> шартномаи пайвасткунии Мизољ ба Низоми миёни Бонк ва Мизољ басташуда ба шумор меравад ва шартњои пешнињодсозии хизматрасонињои Низомро дар мутобиќат ба Ќоидањои хизматрасонии фосилавии бонкии дорандагони кортњои плостикии ЉСК «Агроинвестбонк» тавассути низоми «Интернет-банкинг» (минбаъд </w:t>
      </w:r>
      <w:r w:rsidRPr="00326A92">
        <w:rPr>
          <w:rFonts w:ascii="Times New Roman Tj" w:hAnsi="Times New Roman Tj"/>
          <w:b/>
          <w:sz w:val="24"/>
          <w:szCs w:val="24"/>
        </w:rPr>
        <w:t xml:space="preserve">«Ќоидањо»), (Замимаи №1) </w:t>
      </w:r>
      <w:r w:rsidRPr="00326A92">
        <w:rPr>
          <w:rFonts w:ascii="Times New Roman Tj" w:hAnsi="Times New Roman Tj"/>
          <w:sz w:val="24"/>
          <w:szCs w:val="24"/>
        </w:rPr>
        <w:t xml:space="preserve">ва </w:t>
      </w:r>
      <w:r w:rsidRPr="00326A92">
        <w:rPr>
          <w:rFonts w:ascii="Times New Roman Tj" w:hAnsi="Times New Roman Tj"/>
          <w:b/>
          <w:sz w:val="24"/>
          <w:szCs w:val="24"/>
        </w:rPr>
        <w:t xml:space="preserve">Тарифњои Бонк </w:t>
      </w:r>
      <w:r w:rsidRPr="00326A92">
        <w:rPr>
          <w:rFonts w:ascii="Times New Roman Tj" w:hAnsi="Times New Roman Tj"/>
          <w:sz w:val="24"/>
          <w:szCs w:val="24"/>
        </w:rPr>
        <w:t xml:space="preserve">муайян менамояд.   </w:t>
      </w:r>
    </w:p>
    <w:p w:rsidR="003F2B93" w:rsidRPr="00326A92" w:rsidRDefault="003F2B93" w:rsidP="00BA4FAB">
      <w:pPr>
        <w:pStyle w:val="ae"/>
        <w:numPr>
          <w:ilvl w:val="1"/>
          <w:numId w:val="5"/>
        </w:numPr>
        <w:tabs>
          <w:tab w:val="left" w:pos="426"/>
        </w:tabs>
        <w:spacing w:after="60"/>
        <w:ind w:left="0" w:firstLine="0"/>
        <w:jc w:val="both"/>
        <w:rPr>
          <w:rFonts w:ascii="Times New Roman Tj" w:hAnsi="Times New Roman Tj"/>
          <w:sz w:val="24"/>
          <w:szCs w:val="24"/>
        </w:rPr>
      </w:pPr>
      <w:r w:rsidRPr="00326A92">
        <w:rPr>
          <w:rFonts w:ascii="Times New Roman Tj" w:hAnsi="Times New Roman Tj"/>
          <w:b/>
          <w:sz w:val="24"/>
          <w:szCs w:val="24"/>
        </w:rPr>
        <w:t xml:space="preserve">Бонк </w:t>
      </w:r>
      <w:r w:rsidRPr="00326A92">
        <w:rPr>
          <w:rFonts w:ascii="Times New Roman Tj" w:hAnsi="Times New Roman Tj"/>
          <w:sz w:val="24"/>
          <w:szCs w:val="24"/>
        </w:rPr>
        <w:t>хизматрасонињои бонкиии</w:t>
      </w:r>
      <w:r w:rsidRPr="00326A92">
        <w:rPr>
          <w:rFonts w:ascii="Times New Roman Tj" w:hAnsi="Times New Roman Tj"/>
          <w:b/>
          <w:sz w:val="24"/>
          <w:szCs w:val="24"/>
        </w:rPr>
        <w:t xml:space="preserve"> Мизољро </w:t>
      </w:r>
      <w:r w:rsidRPr="00326A92">
        <w:rPr>
          <w:rFonts w:ascii="Times New Roman Tj" w:hAnsi="Times New Roman Tj"/>
          <w:sz w:val="24"/>
          <w:szCs w:val="24"/>
        </w:rPr>
        <w:t>фосилавї тавассути шабакаи њифзшавандаи Интернет(</w:t>
      </w:r>
      <w:hyperlink r:id="rId7" w:history="1">
        <w:r w:rsidRPr="00326A92">
          <w:rPr>
            <w:rFonts w:ascii="Times New Roman Tj" w:hAnsi="Times New Roman Tj"/>
            <w:sz w:val="24"/>
            <w:szCs w:val="24"/>
          </w:rPr>
          <w:t>https://www.agroinvestbank.tj</w:t>
        </w:r>
      </w:hyperlink>
      <w:r w:rsidRPr="00326A92">
        <w:rPr>
          <w:rFonts w:ascii="Times New Roman Tj" w:hAnsi="Times New Roman Tj"/>
          <w:sz w:val="24"/>
          <w:szCs w:val="24"/>
        </w:rPr>
        <w:t xml:space="preserve">), тариќи электронї, ки дар портали молиявї тавассути </w:t>
      </w:r>
      <w:r w:rsidRPr="00326A92">
        <w:rPr>
          <w:rFonts w:ascii="Times New Roman Tj" w:hAnsi="Times New Roman Tj"/>
          <w:sz w:val="24"/>
          <w:szCs w:val="24"/>
          <w:lang w:val="en-US"/>
        </w:rPr>
        <w:t>web</w:t>
      </w:r>
      <w:r w:rsidRPr="00326A92">
        <w:rPr>
          <w:rFonts w:ascii="Times New Roman Tj" w:hAnsi="Times New Roman Tj"/>
          <w:sz w:val="24"/>
          <w:szCs w:val="24"/>
        </w:rPr>
        <w:t xml:space="preserve">-сайти расмии Бонк бо шартњои дар Шартнома ва Ќоидањои мазкур муайянгашта пешнињод мешавад амалї мекунад.   </w:t>
      </w:r>
      <w:r w:rsidRPr="00326A92">
        <w:rPr>
          <w:rFonts w:ascii="Times New Roman Tj" w:hAnsi="Times New Roman Tj"/>
          <w:b/>
          <w:sz w:val="24"/>
          <w:szCs w:val="24"/>
        </w:rPr>
        <w:t xml:space="preserve"> </w:t>
      </w:r>
    </w:p>
    <w:p w:rsidR="003F2B93" w:rsidRPr="00C2152B" w:rsidRDefault="003F2B93" w:rsidP="00C2152B">
      <w:pPr>
        <w:spacing w:after="0" w:line="240" w:lineRule="auto"/>
        <w:jc w:val="both"/>
        <w:rPr>
          <w:rFonts w:ascii="Times New Roman Tj" w:hAnsi="Times New Roman Tj"/>
          <w:b/>
          <w:bCs/>
          <w:sz w:val="24"/>
          <w:szCs w:val="24"/>
        </w:rPr>
      </w:pPr>
    </w:p>
    <w:p w:rsidR="003F2B93" w:rsidRPr="00326A92" w:rsidRDefault="003F2B93" w:rsidP="00BA4FAB">
      <w:pPr>
        <w:numPr>
          <w:ilvl w:val="0"/>
          <w:numId w:val="4"/>
        </w:numPr>
        <w:tabs>
          <w:tab w:val="left" w:pos="284"/>
        </w:tabs>
        <w:spacing w:after="0" w:line="240" w:lineRule="auto"/>
        <w:ind w:left="0" w:firstLine="0"/>
        <w:jc w:val="both"/>
        <w:rPr>
          <w:rFonts w:ascii="Times New Roman Tj" w:hAnsi="Times New Roman Tj"/>
          <w:b/>
          <w:bCs/>
          <w:sz w:val="24"/>
          <w:szCs w:val="24"/>
        </w:rPr>
      </w:pPr>
      <w:r w:rsidRPr="00326A92">
        <w:rPr>
          <w:rFonts w:ascii="Times New Roman Tj" w:hAnsi="Times New Roman Tj"/>
          <w:b/>
          <w:bCs/>
          <w:sz w:val="24"/>
          <w:szCs w:val="24"/>
        </w:rPr>
        <w:t>Шартњо ва ўњдадорињои тарафњо</w:t>
      </w:r>
    </w:p>
    <w:p w:rsidR="003F2B93" w:rsidRPr="00326A92" w:rsidRDefault="003F2B93" w:rsidP="00D95CA6">
      <w:pPr>
        <w:spacing w:before="60" w:after="20"/>
        <w:jc w:val="both"/>
        <w:rPr>
          <w:rFonts w:ascii="Times New Roman Tj" w:hAnsi="Times New Roman Tj"/>
          <w:b/>
          <w:bCs/>
          <w:sz w:val="24"/>
          <w:szCs w:val="24"/>
        </w:rPr>
      </w:pPr>
      <w:r w:rsidRPr="00326A92">
        <w:rPr>
          <w:rFonts w:ascii="Times New Roman Tj" w:hAnsi="Times New Roman Tj"/>
          <w:b/>
          <w:bCs/>
          <w:sz w:val="24"/>
          <w:szCs w:val="24"/>
        </w:rPr>
        <w:t>2.1. Бон</w:t>
      </w:r>
      <w:r>
        <w:rPr>
          <w:rFonts w:ascii="Times New Roman Tj" w:hAnsi="Times New Roman Tj"/>
          <w:b/>
          <w:bCs/>
          <w:sz w:val="24"/>
          <w:szCs w:val="24"/>
        </w:rPr>
        <w:t>к</w:t>
      </w:r>
      <w:r w:rsidRPr="00326A92">
        <w:rPr>
          <w:rFonts w:ascii="Times New Roman Tj" w:hAnsi="Times New Roman Tj"/>
          <w:b/>
          <w:bCs/>
          <w:sz w:val="24"/>
          <w:szCs w:val="24"/>
        </w:rPr>
        <w:t xml:space="preserve"> вазифадор мешавад:</w:t>
      </w:r>
    </w:p>
    <w:p w:rsidR="003F2B93" w:rsidRPr="00C46E03"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bCs/>
          <w:sz w:val="24"/>
          <w:szCs w:val="24"/>
        </w:rPr>
      </w:pPr>
      <w:r w:rsidRPr="00C46E03">
        <w:rPr>
          <w:rFonts w:ascii="Times New Roman Tj" w:hAnsi="Times New Roman Tj"/>
          <w:bCs/>
          <w:sz w:val="24"/>
          <w:szCs w:val="24"/>
        </w:rPr>
        <w:t xml:space="preserve">Баъд аз баќайдгирии Мизољ ба Низом ба ў таъмин намудани фаъолияти мансуббудаи web-сайти </w:t>
      </w:r>
      <w:r w:rsidRPr="00C46E03">
        <w:rPr>
          <w:rFonts w:ascii="Times New Roman Tj" w:hAnsi="Times New Roman Tj"/>
          <w:b/>
          <w:sz w:val="24"/>
          <w:szCs w:val="24"/>
        </w:rPr>
        <w:t>Бонк</w:t>
      </w:r>
      <w:r w:rsidRPr="00C46E03">
        <w:rPr>
          <w:rFonts w:ascii="Times New Roman Tj" w:hAnsi="Times New Roman Tj"/>
          <w:bCs/>
          <w:sz w:val="24"/>
          <w:szCs w:val="24"/>
        </w:rPr>
        <w:t xml:space="preserve">, ки тавассути он хизматрасонињои бонкї амали мешаванд, пешнињод мегардад.    </w:t>
      </w:r>
    </w:p>
    <w:p w:rsidR="003F2B93" w:rsidRPr="00320342"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bCs/>
          <w:sz w:val="24"/>
          <w:szCs w:val="24"/>
        </w:rPr>
      </w:pPr>
      <w:r w:rsidRPr="00320342">
        <w:rPr>
          <w:rFonts w:ascii="Times New Roman Tj" w:hAnsi="Times New Roman Tj"/>
          <w:b/>
          <w:sz w:val="24"/>
          <w:szCs w:val="24"/>
        </w:rPr>
        <w:t>Мизољро</w:t>
      </w:r>
      <w:r w:rsidRPr="00320342">
        <w:rPr>
          <w:rFonts w:ascii="Times New Roman Tj" w:hAnsi="Times New Roman Tj"/>
          <w:bCs/>
          <w:sz w:val="24"/>
          <w:szCs w:val="24"/>
        </w:rPr>
        <w:t xml:space="preserve"> дар бораи корњои техникии гузаронидашуда, ки метавонанд сади роњи дастрасї ва аз тарафи </w:t>
      </w:r>
      <w:r w:rsidRPr="00320342">
        <w:rPr>
          <w:rFonts w:ascii="Times New Roman Tj" w:hAnsi="Times New Roman Tj"/>
          <w:b/>
          <w:sz w:val="24"/>
          <w:szCs w:val="24"/>
        </w:rPr>
        <w:t>Мизољ</w:t>
      </w:r>
      <w:r w:rsidRPr="00320342">
        <w:rPr>
          <w:rFonts w:ascii="Times New Roman Tj" w:hAnsi="Times New Roman Tj"/>
          <w:bCs/>
          <w:sz w:val="24"/>
          <w:szCs w:val="24"/>
        </w:rPr>
        <w:t xml:space="preserve"> анљом додани амалиётњо дар </w:t>
      </w:r>
      <w:r w:rsidRPr="00320342">
        <w:rPr>
          <w:rFonts w:ascii="Times New Roman Tj" w:hAnsi="Times New Roman Tj"/>
          <w:b/>
          <w:sz w:val="24"/>
          <w:szCs w:val="24"/>
        </w:rPr>
        <w:t>Низом</w:t>
      </w:r>
      <w:r w:rsidRPr="00320342">
        <w:rPr>
          <w:rFonts w:ascii="Times New Roman Tj" w:hAnsi="Times New Roman Tj"/>
          <w:bCs/>
          <w:sz w:val="24"/>
          <w:szCs w:val="24"/>
        </w:rPr>
        <w:t xml:space="preserve"> мегарданд, ба воситаи љойгир намудани маълумот дар сањифањои web-сайт,  хабар дињад.  </w:t>
      </w:r>
    </w:p>
    <w:p w:rsidR="003F2B93" w:rsidRPr="002F3CF0"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sz w:val="24"/>
          <w:szCs w:val="24"/>
        </w:rPr>
      </w:pPr>
      <w:r w:rsidRPr="002F3CF0">
        <w:rPr>
          <w:rFonts w:ascii="Times New Roman Tj" w:hAnsi="Times New Roman Tj"/>
          <w:sz w:val="24"/>
          <w:szCs w:val="24"/>
        </w:rPr>
        <w:t xml:space="preserve">Пурра намудани њуљљатњои электронии Мизољ ба он шарте, ки Мизољ талаботњои Шартномаи мазкур ва инчунин талаботњои ќонунњои амалкунандаи Љумњурии Тољикистонро риоя намояд.  </w:t>
      </w:r>
    </w:p>
    <w:p w:rsidR="003F2B93" w:rsidRPr="00326A92"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Ќайд намудани њуљљатњои дастрасшуда, гузаронидашуда ва инкоршудаи пардохтии электронї дар журнали электронии баќайдгирї.   </w:t>
      </w:r>
    </w:p>
    <w:p w:rsidR="003F2B93" w:rsidRPr="002F3CF0"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sz w:val="24"/>
          <w:szCs w:val="24"/>
        </w:rPr>
      </w:pPr>
      <w:r w:rsidRPr="002F3CF0">
        <w:rPr>
          <w:rFonts w:ascii="Times New Roman Tj" w:hAnsi="Times New Roman Tj"/>
          <w:sz w:val="24"/>
          <w:szCs w:val="24"/>
        </w:rPr>
        <w:t xml:space="preserve">Шинос намудани Мизољ бо Коидањо ва Дастурамал дар бораи истифодабарии Низом ба воситаи љойгир намудани онњо дар web-сайт ё ин, ки китобчањои брошуравии Бонк.   </w:t>
      </w:r>
    </w:p>
    <w:p w:rsidR="003F2B93" w:rsidRPr="002F3CF0"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sz w:val="24"/>
          <w:szCs w:val="24"/>
        </w:rPr>
      </w:pPr>
      <w:r w:rsidRPr="002F3CF0">
        <w:rPr>
          <w:rFonts w:ascii="Times New Roman Tj" w:hAnsi="Times New Roman Tj"/>
          <w:sz w:val="24"/>
          <w:szCs w:val="24"/>
        </w:rPr>
        <w:lastRenderedPageBreak/>
        <w:t xml:space="preserve">Хабар додан дар бораи таѓироти Тарифњои бонкї оид ба хизматрасонињо тавассути низоми «Интернет-банкинг» дар муддати на бештар аз 10-рўзи корї то ба фаъолият даромадани тарифњои нави бонкї. </w:t>
      </w:r>
    </w:p>
    <w:p w:rsidR="003F2B93" w:rsidRPr="002F3CF0" w:rsidRDefault="003F2B93" w:rsidP="00BA4FAB">
      <w:pPr>
        <w:pStyle w:val="11"/>
        <w:numPr>
          <w:ilvl w:val="2"/>
          <w:numId w:val="9"/>
        </w:numPr>
        <w:tabs>
          <w:tab w:val="left" w:pos="0"/>
          <w:tab w:val="left" w:pos="426"/>
        </w:tabs>
        <w:spacing w:line="276" w:lineRule="auto"/>
        <w:ind w:left="0" w:firstLine="0"/>
        <w:jc w:val="both"/>
        <w:rPr>
          <w:rFonts w:ascii="Times New Roman Tj" w:hAnsi="Times New Roman Tj"/>
          <w:sz w:val="24"/>
          <w:szCs w:val="24"/>
        </w:rPr>
      </w:pPr>
      <w:r w:rsidRPr="002F3CF0">
        <w:rPr>
          <w:rFonts w:ascii="Times New Roman Tj" w:hAnsi="Times New Roman Tj"/>
          <w:sz w:val="24"/>
          <w:szCs w:val="24"/>
        </w:rPr>
        <w:t xml:space="preserve">Вобаста ба ташаббуси Мизољ ќатъ кардани пешнињоди хизматрасонињо.   </w:t>
      </w:r>
    </w:p>
    <w:p w:rsidR="003F2B93" w:rsidRPr="00326A92" w:rsidRDefault="003F2B93" w:rsidP="00BA4FAB">
      <w:pPr>
        <w:pStyle w:val="11"/>
        <w:numPr>
          <w:ilvl w:val="2"/>
          <w:numId w:val="9"/>
        </w:numPr>
        <w:tabs>
          <w:tab w:val="left" w:pos="0"/>
          <w:tab w:val="left" w:pos="426"/>
        </w:tabs>
        <w:spacing w:line="288" w:lineRule="auto"/>
        <w:ind w:left="0" w:firstLine="0"/>
        <w:jc w:val="both"/>
        <w:rPr>
          <w:rFonts w:ascii="Times New Roman Tj" w:hAnsi="Times New Roman Tj"/>
          <w:sz w:val="24"/>
          <w:szCs w:val="24"/>
        </w:rPr>
      </w:pPr>
      <w:r w:rsidRPr="00326A92">
        <w:rPr>
          <w:rFonts w:ascii="Times New Roman Tj" w:hAnsi="Times New Roman Tj"/>
          <w:sz w:val="24"/>
          <w:szCs w:val="24"/>
        </w:rPr>
        <w:t>Нигоњ доштани сирри амалиётњои Мизољ ва ошкор намудани онњо ба шахси сеюм фаќат дар њолатњои пешбинишуда</w:t>
      </w:r>
      <w:r>
        <w:rPr>
          <w:rFonts w:ascii="Times New Roman Tj" w:hAnsi="Times New Roman Tj"/>
          <w:sz w:val="24"/>
          <w:szCs w:val="24"/>
        </w:rPr>
        <w:t xml:space="preserve"> </w:t>
      </w:r>
      <w:r w:rsidRPr="00326A92">
        <w:rPr>
          <w:rFonts w:ascii="Times New Roman Tj" w:hAnsi="Times New Roman Tj"/>
          <w:sz w:val="24"/>
          <w:szCs w:val="24"/>
        </w:rPr>
        <w:t xml:space="preserve">дар ќонунњои амалкунандаи Љумњурии Тољикистон.   </w:t>
      </w:r>
    </w:p>
    <w:p w:rsidR="003F2B93" w:rsidRPr="00C2152B" w:rsidRDefault="003F2B93" w:rsidP="00C2152B">
      <w:pPr>
        <w:spacing w:after="0" w:line="240" w:lineRule="auto"/>
        <w:jc w:val="both"/>
        <w:rPr>
          <w:rFonts w:ascii="Times New Roman Tj" w:hAnsi="Times New Roman Tj"/>
          <w:b/>
          <w:bCs/>
          <w:sz w:val="24"/>
          <w:szCs w:val="24"/>
        </w:rPr>
      </w:pPr>
    </w:p>
    <w:p w:rsidR="003F2B93" w:rsidRPr="00326A92" w:rsidRDefault="003F2B93" w:rsidP="004F40A2">
      <w:pPr>
        <w:spacing w:before="60" w:after="20" w:line="360" w:lineRule="auto"/>
        <w:jc w:val="both"/>
        <w:rPr>
          <w:rFonts w:ascii="Times New Roman Tj" w:hAnsi="Times New Roman Tj"/>
          <w:b/>
          <w:bCs/>
          <w:sz w:val="24"/>
          <w:szCs w:val="24"/>
        </w:rPr>
      </w:pPr>
      <w:r w:rsidRPr="00326A92">
        <w:rPr>
          <w:rFonts w:ascii="Times New Roman Tj" w:hAnsi="Times New Roman Tj"/>
          <w:b/>
          <w:bCs/>
          <w:sz w:val="24"/>
          <w:szCs w:val="24"/>
        </w:rPr>
        <w:t>2.2. Бонк њуќуќ дорад:</w:t>
      </w:r>
    </w:p>
    <w:p w:rsidR="003F2B93" w:rsidRPr="00326A92" w:rsidRDefault="003F2B93" w:rsidP="004F40A2">
      <w:pPr>
        <w:pStyle w:val="11"/>
        <w:numPr>
          <w:ilvl w:val="0"/>
          <w:numId w:val="8"/>
        </w:numPr>
        <w:tabs>
          <w:tab w:val="left" w:pos="0"/>
        </w:tabs>
        <w:spacing w:line="276" w:lineRule="auto"/>
        <w:jc w:val="both"/>
        <w:rPr>
          <w:rFonts w:ascii="Times New Roman Tj" w:hAnsi="Times New Roman Tj"/>
          <w:sz w:val="24"/>
          <w:szCs w:val="24"/>
        </w:rPr>
      </w:pPr>
      <w:r w:rsidRPr="00326A92">
        <w:rPr>
          <w:rFonts w:ascii="Times New Roman Tj" w:hAnsi="Times New Roman Tj"/>
          <w:sz w:val="24"/>
          <w:szCs w:val="24"/>
        </w:rPr>
        <w:t xml:space="preserve">Муваќатан муњосира кардани дастрасии Мизољ  ё ин, ки манъ намудани иљрои амалиёт дар њолатњои: </w:t>
      </w:r>
    </w:p>
    <w:p w:rsidR="003F2B93" w:rsidRPr="00326A92" w:rsidRDefault="003F2B93" w:rsidP="004F40A2">
      <w:pPr>
        <w:pStyle w:val="11"/>
        <w:spacing w:line="276" w:lineRule="auto"/>
        <w:ind w:left="708"/>
        <w:jc w:val="both"/>
        <w:rPr>
          <w:rFonts w:ascii="Times New Roman Tj" w:hAnsi="Times New Roman Tj"/>
          <w:sz w:val="24"/>
          <w:szCs w:val="24"/>
        </w:rPr>
      </w:pPr>
      <w:r w:rsidRPr="00326A92">
        <w:rPr>
          <w:rFonts w:ascii="Times New Roman Tj" w:hAnsi="Times New Roman Tj"/>
          <w:sz w:val="24"/>
          <w:szCs w:val="24"/>
        </w:rPr>
        <w:t xml:space="preserve">- агар аз назари Бонк ин гуна чорабинї барои њифзи бехтарин Низом њатмї бошад; </w:t>
      </w:r>
    </w:p>
    <w:p w:rsidR="003F2B93" w:rsidRPr="00BA4FAB" w:rsidRDefault="003F2B93" w:rsidP="00BA4FAB">
      <w:pPr>
        <w:pStyle w:val="11"/>
        <w:ind w:left="708"/>
        <w:jc w:val="both"/>
        <w:rPr>
          <w:rFonts w:ascii="Times New Roman Tj" w:hAnsi="Times New Roman Tj"/>
          <w:sz w:val="24"/>
          <w:szCs w:val="24"/>
        </w:rPr>
      </w:pPr>
      <w:r w:rsidRPr="00326A92">
        <w:rPr>
          <w:rFonts w:ascii="Times New Roman Tj" w:hAnsi="Times New Roman Tj"/>
          <w:sz w:val="24"/>
          <w:szCs w:val="24"/>
        </w:rPr>
        <w:t xml:space="preserve">- ба назар расидани интиќоли маълумот дар бораи андозањои хусуси (раќами мушахаскунанда, рамзи махфї ) и Мизољ ба дигар шахсон. </w:t>
      </w:r>
      <w:r w:rsidRPr="00BA4FAB">
        <w:rPr>
          <w:rFonts w:ascii="Times New Roman Tj" w:hAnsi="Times New Roman Tj"/>
          <w:sz w:val="24"/>
          <w:szCs w:val="24"/>
        </w:rPr>
        <w:t>Дар баробари ин, Бонк барои амалиётњои гузаронидаи Мизољ, ки аз тарафи Бонк то маълум гаштани интиќоли чунин маълумот ба шахсони дигар амалї карда шудаанд, љавобгар намебошад, зеро онњо амалишуда аз тарафи Мизољ м</w:t>
      </w:r>
      <w:r>
        <w:rPr>
          <w:rFonts w:ascii="Times New Roman Tj" w:hAnsi="Times New Roman Tj"/>
          <w:sz w:val="24"/>
          <w:szCs w:val="24"/>
        </w:rPr>
        <w:t>ањсуб мешаванд;</w:t>
      </w:r>
    </w:p>
    <w:p w:rsidR="003F2B93" w:rsidRPr="00BA4FAB" w:rsidRDefault="003F2B93" w:rsidP="00BA4FAB">
      <w:pPr>
        <w:pStyle w:val="11"/>
        <w:ind w:left="708"/>
        <w:jc w:val="both"/>
        <w:rPr>
          <w:rFonts w:ascii="Times New Roman Tj" w:hAnsi="Times New Roman Tj"/>
          <w:sz w:val="24"/>
          <w:szCs w:val="24"/>
        </w:rPr>
      </w:pPr>
      <w:r w:rsidRPr="00BA4FAB">
        <w:rPr>
          <w:rFonts w:ascii="Times New Roman Tj" w:hAnsi="Times New Roman Tj"/>
          <w:sz w:val="24"/>
          <w:szCs w:val="24"/>
        </w:rPr>
        <w:t xml:space="preserve">- норасогии пулї дар суратњисоби мансуббуда барои пардохти мукофоти комиссионии Бонк барои пайвастшавї ва ё ин, </w:t>
      </w:r>
      <w:r>
        <w:rPr>
          <w:rFonts w:ascii="Times New Roman Tj" w:hAnsi="Times New Roman Tj"/>
          <w:sz w:val="24"/>
          <w:szCs w:val="24"/>
        </w:rPr>
        <w:t>ки амалиёти ба анљомрасида;</w:t>
      </w:r>
    </w:p>
    <w:p w:rsidR="003F2B93" w:rsidRPr="00326A92" w:rsidRDefault="003F2B93" w:rsidP="004F40A2">
      <w:pPr>
        <w:pStyle w:val="11"/>
        <w:tabs>
          <w:tab w:val="left" w:pos="0"/>
        </w:tabs>
        <w:spacing w:line="276" w:lineRule="auto"/>
        <w:ind w:left="708"/>
        <w:jc w:val="both"/>
        <w:rPr>
          <w:rFonts w:ascii="Times New Roman Tj" w:hAnsi="Times New Roman Tj"/>
          <w:sz w:val="24"/>
          <w:szCs w:val="24"/>
        </w:rPr>
      </w:pPr>
      <w:r w:rsidRPr="00326A92">
        <w:rPr>
          <w:rFonts w:ascii="Times New Roman Tj" w:hAnsi="Times New Roman Tj"/>
          <w:sz w:val="24"/>
          <w:szCs w:val="24"/>
        </w:rPr>
        <w:t xml:space="preserve">- кушиши дохилнамоии нодурусти андозаи аунтификатсия на бештар аз 3 (се) маротиба ва инро њамчун вайронкунии Низоми бехатарї дида баромадан;  </w:t>
      </w:r>
    </w:p>
    <w:p w:rsidR="003F2B93" w:rsidRPr="00326A92" w:rsidRDefault="003F2B93" w:rsidP="00BA4FAB">
      <w:pPr>
        <w:pStyle w:val="11"/>
        <w:numPr>
          <w:ilvl w:val="0"/>
          <w:numId w:val="8"/>
        </w:numPr>
        <w:tabs>
          <w:tab w:val="left" w:pos="0"/>
        </w:tabs>
        <w:spacing w:line="276"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 Бо тартиботи яктарафа таѓир додани </w:t>
      </w:r>
      <w:r w:rsidRPr="00326A92">
        <w:rPr>
          <w:rFonts w:ascii="Times New Roman Tj" w:hAnsi="Times New Roman Tj"/>
          <w:b/>
          <w:sz w:val="24"/>
          <w:szCs w:val="24"/>
        </w:rPr>
        <w:t>Шартнома</w:t>
      </w:r>
      <w:r w:rsidRPr="00326A92">
        <w:rPr>
          <w:rFonts w:ascii="Times New Roman Tj" w:hAnsi="Times New Roman Tj"/>
          <w:sz w:val="24"/>
          <w:szCs w:val="24"/>
        </w:rPr>
        <w:t xml:space="preserve"> ва </w:t>
      </w:r>
      <w:r w:rsidRPr="00326A92">
        <w:rPr>
          <w:rFonts w:ascii="Times New Roman Tj" w:hAnsi="Times New Roman Tj"/>
          <w:b/>
          <w:sz w:val="24"/>
          <w:szCs w:val="24"/>
        </w:rPr>
        <w:t xml:space="preserve">Тарофњои Бонк </w:t>
      </w:r>
      <w:r w:rsidRPr="00326A92">
        <w:rPr>
          <w:rFonts w:ascii="Times New Roman Tj" w:hAnsi="Times New Roman Tj"/>
          <w:sz w:val="24"/>
          <w:szCs w:val="24"/>
        </w:rPr>
        <w:t xml:space="preserve">бо хабардињии пешакии </w:t>
      </w:r>
      <w:r w:rsidRPr="00326A92">
        <w:rPr>
          <w:rFonts w:ascii="Times New Roman Tj" w:hAnsi="Times New Roman Tj"/>
          <w:b/>
          <w:sz w:val="24"/>
          <w:szCs w:val="24"/>
        </w:rPr>
        <w:t>Мизољ</w:t>
      </w:r>
      <w:r w:rsidRPr="00326A92">
        <w:rPr>
          <w:rFonts w:ascii="Times New Roman Tj" w:hAnsi="Times New Roman Tj"/>
          <w:sz w:val="24"/>
          <w:szCs w:val="24"/>
        </w:rPr>
        <w:t xml:space="preserve"> дар бораи таѓирот дар воњидњои сохтории </w:t>
      </w:r>
      <w:r w:rsidRPr="00326A92">
        <w:rPr>
          <w:rFonts w:ascii="Times New Roman Tj" w:hAnsi="Times New Roman Tj"/>
          <w:b/>
          <w:sz w:val="24"/>
          <w:szCs w:val="24"/>
        </w:rPr>
        <w:t>Бонк.</w:t>
      </w:r>
      <w:r w:rsidRPr="00326A92">
        <w:rPr>
          <w:rFonts w:ascii="Times New Roman Tj" w:hAnsi="Times New Roman Tj"/>
          <w:sz w:val="24"/>
          <w:szCs w:val="24"/>
        </w:rPr>
        <w:t xml:space="preserve">  </w:t>
      </w:r>
    </w:p>
    <w:p w:rsidR="003F2B93" w:rsidRPr="00BA4FAB" w:rsidRDefault="003F2B93" w:rsidP="00BA4FAB">
      <w:pPr>
        <w:pStyle w:val="11"/>
        <w:numPr>
          <w:ilvl w:val="0"/>
          <w:numId w:val="8"/>
        </w:numPr>
        <w:tabs>
          <w:tab w:val="left" w:pos="0"/>
        </w:tabs>
        <w:spacing w:line="276" w:lineRule="auto"/>
        <w:ind w:left="0" w:firstLine="0"/>
        <w:jc w:val="both"/>
        <w:rPr>
          <w:rFonts w:ascii="Times New Roman Tj" w:hAnsi="Times New Roman Tj"/>
          <w:sz w:val="24"/>
          <w:szCs w:val="24"/>
        </w:rPr>
      </w:pPr>
      <w:r w:rsidRPr="00BA4FAB">
        <w:rPr>
          <w:rFonts w:ascii="Times New Roman Tj" w:hAnsi="Times New Roman Tj"/>
          <w:sz w:val="24"/>
          <w:szCs w:val="24"/>
        </w:rPr>
        <w:t>Ба амал овардани ситонидан аз суратњисобњои мављудаи Мизољ, ки дар Бонк кушода шудаанд, ќарзњои дар назди Бонк доштаи Мизољ мувофиќи Шартномаи мазкур, бо роњи бидењикунонии мустаќими ин гуна њисобњо.</w:t>
      </w:r>
    </w:p>
    <w:p w:rsidR="003F2B93" w:rsidRPr="00326A92" w:rsidRDefault="003F2B93" w:rsidP="00BA4FAB">
      <w:pPr>
        <w:pStyle w:val="11"/>
        <w:numPr>
          <w:ilvl w:val="0"/>
          <w:numId w:val="8"/>
        </w:numPr>
        <w:tabs>
          <w:tab w:val="left" w:pos="0"/>
        </w:tabs>
        <w:spacing w:line="276"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 Манъ намудани интиќоли маблаѓњо дар њолатњое, ки агар мувофиќи андешаи </w:t>
      </w:r>
      <w:r w:rsidRPr="00326A92">
        <w:rPr>
          <w:rFonts w:ascii="Times New Roman Tj" w:hAnsi="Times New Roman Tj"/>
          <w:b/>
          <w:sz w:val="24"/>
          <w:szCs w:val="24"/>
        </w:rPr>
        <w:t>Бонк</w:t>
      </w:r>
      <w:r w:rsidRPr="00326A92">
        <w:rPr>
          <w:rFonts w:ascii="Times New Roman Tj" w:hAnsi="Times New Roman Tj"/>
          <w:sz w:val="24"/>
          <w:szCs w:val="24"/>
        </w:rPr>
        <w:t xml:space="preserve"> вайронкунї ё ин, ки љараёни вайронкунии тартиби </w:t>
      </w:r>
      <w:r w:rsidRPr="00326A92">
        <w:rPr>
          <w:rFonts w:ascii="Times New Roman Tj" w:hAnsi="Times New Roman Tj"/>
          <w:b/>
          <w:sz w:val="24"/>
          <w:szCs w:val="24"/>
        </w:rPr>
        <w:t>Низом</w:t>
      </w:r>
      <w:r w:rsidRPr="00326A92">
        <w:rPr>
          <w:rFonts w:ascii="Times New Roman Tj" w:hAnsi="Times New Roman Tj"/>
          <w:sz w:val="24"/>
          <w:szCs w:val="24"/>
        </w:rPr>
        <w:t xml:space="preserve"> ба миён биёяд. </w:t>
      </w:r>
    </w:p>
    <w:p w:rsidR="003F2B93" w:rsidRPr="00326A92" w:rsidRDefault="003F2B93" w:rsidP="00BA4FAB">
      <w:pPr>
        <w:pStyle w:val="11"/>
        <w:numPr>
          <w:ilvl w:val="0"/>
          <w:numId w:val="8"/>
        </w:numPr>
        <w:tabs>
          <w:tab w:val="left" w:pos="0"/>
        </w:tabs>
        <w:spacing w:line="276"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Муваќкатан манъ намудани кори Низом барои дигар кардани барномаи таъминотї ва гузаронидани корњои профилактикї.   </w:t>
      </w:r>
    </w:p>
    <w:p w:rsidR="003F2B93" w:rsidRDefault="003F2B93" w:rsidP="00C2152B">
      <w:pPr>
        <w:spacing w:after="0" w:line="240" w:lineRule="auto"/>
        <w:jc w:val="both"/>
        <w:rPr>
          <w:rFonts w:ascii="Times New Roman Tj" w:hAnsi="Times New Roman Tj"/>
          <w:b/>
          <w:bCs/>
          <w:sz w:val="24"/>
          <w:szCs w:val="24"/>
        </w:rPr>
      </w:pPr>
    </w:p>
    <w:p w:rsidR="003F2B93" w:rsidRPr="00326A92" w:rsidRDefault="003F2B93" w:rsidP="004F40A2">
      <w:pPr>
        <w:spacing w:before="60" w:after="20" w:line="360" w:lineRule="auto"/>
        <w:jc w:val="both"/>
        <w:rPr>
          <w:rFonts w:ascii="Times New Roman Tj" w:hAnsi="Times New Roman Tj"/>
          <w:b/>
          <w:bCs/>
          <w:sz w:val="24"/>
          <w:szCs w:val="24"/>
          <w:lang w:val="en-US"/>
        </w:rPr>
      </w:pPr>
      <w:r w:rsidRPr="00326A92">
        <w:rPr>
          <w:rFonts w:ascii="Times New Roman Tj" w:hAnsi="Times New Roman Tj"/>
          <w:b/>
          <w:bCs/>
          <w:sz w:val="24"/>
          <w:szCs w:val="24"/>
        </w:rPr>
        <w:t>2.3. Мизољ вазифадор карда мешавад:</w:t>
      </w:r>
    </w:p>
    <w:p w:rsidR="003F2B93" w:rsidRPr="007A12A0" w:rsidRDefault="003F2B93" w:rsidP="00BA4FAB">
      <w:pPr>
        <w:pStyle w:val="11"/>
        <w:numPr>
          <w:ilvl w:val="2"/>
          <w:numId w:val="10"/>
        </w:numPr>
        <w:spacing w:after="20" w:line="288" w:lineRule="auto"/>
        <w:ind w:left="0" w:firstLine="0"/>
        <w:jc w:val="both"/>
        <w:rPr>
          <w:rFonts w:ascii="Times New Roman Tj" w:hAnsi="Times New Roman Tj"/>
          <w:sz w:val="24"/>
          <w:szCs w:val="24"/>
          <w:lang w:val="en-US"/>
        </w:rPr>
      </w:pPr>
      <w:r w:rsidRPr="00326A92">
        <w:rPr>
          <w:rFonts w:ascii="Times New Roman Tj" w:hAnsi="Times New Roman Tj"/>
          <w:sz w:val="24"/>
          <w:szCs w:val="24"/>
        </w:rPr>
        <w:t>Иљро</w:t>
      </w:r>
      <w:r w:rsidRPr="007A12A0">
        <w:rPr>
          <w:rFonts w:ascii="Times New Roman Tj" w:hAnsi="Times New Roman Tj"/>
          <w:sz w:val="24"/>
          <w:szCs w:val="24"/>
          <w:lang w:val="en-US"/>
        </w:rPr>
        <w:t xml:space="preserve"> </w:t>
      </w:r>
      <w:r w:rsidRPr="00326A92">
        <w:rPr>
          <w:rFonts w:ascii="Times New Roman Tj" w:hAnsi="Times New Roman Tj"/>
          <w:sz w:val="24"/>
          <w:szCs w:val="24"/>
        </w:rPr>
        <w:t>намудани</w:t>
      </w:r>
      <w:r w:rsidRPr="007A12A0">
        <w:rPr>
          <w:rFonts w:ascii="Times New Roman Tj" w:hAnsi="Times New Roman Tj"/>
          <w:sz w:val="24"/>
          <w:szCs w:val="24"/>
          <w:lang w:val="en-US"/>
        </w:rPr>
        <w:t xml:space="preserve"> </w:t>
      </w:r>
      <w:r w:rsidRPr="00326A92">
        <w:rPr>
          <w:rFonts w:ascii="Times New Roman Tj" w:hAnsi="Times New Roman Tj"/>
          <w:sz w:val="24"/>
          <w:szCs w:val="24"/>
        </w:rPr>
        <w:t>талаботи</w:t>
      </w:r>
      <w:r w:rsidRPr="007A12A0">
        <w:rPr>
          <w:rFonts w:ascii="Times New Roman Tj" w:hAnsi="Times New Roman Tj"/>
          <w:sz w:val="24"/>
          <w:szCs w:val="24"/>
          <w:lang w:val="en-US"/>
        </w:rPr>
        <w:t xml:space="preserve"> </w:t>
      </w:r>
      <w:r w:rsidRPr="00BA4FAB">
        <w:rPr>
          <w:rFonts w:ascii="Times New Roman Tj" w:hAnsi="Times New Roman Tj"/>
          <w:b/>
          <w:bCs/>
          <w:sz w:val="24"/>
          <w:szCs w:val="24"/>
        </w:rPr>
        <w:t>Бонк</w:t>
      </w:r>
      <w:r w:rsidRPr="007A12A0">
        <w:rPr>
          <w:rFonts w:ascii="Times New Roman Tj" w:hAnsi="Times New Roman Tj"/>
          <w:sz w:val="24"/>
          <w:szCs w:val="24"/>
          <w:lang w:val="en-US"/>
        </w:rPr>
        <w:t xml:space="preserve"> </w:t>
      </w:r>
      <w:r w:rsidRPr="00326A92">
        <w:rPr>
          <w:rFonts w:ascii="Times New Roman Tj" w:hAnsi="Times New Roman Tj"/>
          <w:sz w:val="24"/>
          <w:szCs w:val="24"/>
        </w:rPr>
        <w:t>мувофиќи</w:t>
      </w:r>
      <w:r w:rsidRPr="007A12A0">
        <w:rPr>
          <w:rFonts w:ascii="Times New Roman Tj" w:hAnsi="Times New Roman Tj"/>
          <w:sz w:val="24"/>
          <w:szCs w:val="24"/>
          <w:lang w:val="en-US"/>
        </w:rPr>
        <w:t xml:space="preserve"> </w:t>
      </w:r>
      <w:r w:rsidRPr="00326A92">
        <w:rPr>
          <w:rFonts w:ascii="Times New Roman Tj" w:hAnsi="Times New Roman Tj"/>
          <w:sz w:val="24"/>
          <w:szCs w:val="24"/>
        </w:rPr>
        <w:t>Ќоидањое</w:t>
      </w:r>
      <w:r w:rsidRPr="007A12A0">
        <w:rPr>
          <w:rFonts w:ascii="Times New Roman Tj" w:hAnsi="Times New Roman Tj"/>
          <w:sz w:val="24"/>
          <w:szCs w:val="24"/>
          <w:lang w:val="en-US"/>
        </w:rPr>
        <w:t xml:space="preserve">, </w:t>
      </w:r>
      <w:r w:rsidRPr="00326A92">
        <w:rPr>
          <w:rFonts w:ascii="Times New Roman Tj" w:hAnsi="Times New Roman Tj"/>
          <w:sz w:val="24"/>
          <w:szCs w:val="24"/>
        </w:rPr>
        <w:t>ки</w:t>
      </w:r>
      <w:r w:rsidRPr="007A12A0">
        <w:rPr>
          <w:rFonts w:ascii="Times New Roman Tj" w:hAnsi="Times New Roman Tj"/>
          <w:sz w:val="24"/>
          <w:szCs w:val="24"/>
          <w:lang w:val="en-US"/>
        </w:rPr>
        <w:t xml:space="preserve"> </w:t>
      </w:r>
      <w:r w:rsidRPr="00326A92">
        <w:rPr>
          <w:rFonts w:ascii="Times New Roman Tj" w:hAnsi="Times New Roman Tj"/>
          <w:sz w:val="24"/>
          <w:szCs w:val="24"/>
        </w:rPr>
        <w:t>оид</w:t>
      </w:r>
      <w:r w:rsidRPr="007A12A0">
        <w:rPr>
          <w:rFonts w:ascii="Times New Roman Tj" w:hAnsi="Times New Roman Tj"/>
          <w:sz w:val="24"/>
          <w:szCs w:val="24"/>
          <w:lang w:val="en-US"/>
        </w:rPr>
        <w:t xml:space="preserve"> </w:t>
      </w:r>
      <w:r w:rsidRPr="00326A92">
        <w:rPr>
          <w:rFonts w:ascii="Times New Roman Tj" w:hAnsi="Times New Roman Tj"/>
          <w:sz w:val="24"/>
          <w:szCs w:val="24"/>
        </w:rPr>
        <w:t>ба</w:t>
      </w:r>
      <w:r w:rsidRPr="007A12A0">
        <w:rPr>
          <w:rFonts w:ascii="Times New Roman Tj" w:hAnsi="Times New Roman Tj"/>
          <w:sz w:val="24"/>
          <w:szCs w:val="24"/>
          <w:lang w:val="en-US"/>
        </w:rPr>
        <w:t xml:space="preserve"> </w:t>
      </w:r>
      <w:r w:rsidRPr="00326A92">
        <w:rPr>
          <w:rFonts w:ascii="Times New Roman Tj" w:hAnsi="Times New Roman Tj"/>
          <w:sz w:val="24"/>
          <w:szCs w:val="24"/>
        </w:rPr>
        <w:t>пешнињод</w:t>
      </w:r>
      <w:r w:rsidRPr="007A12A0">
        <w:rPr>
          <w:rFonts w:ascii="Times New Roman Tj" w:hAnsi="Times New Roman Tj"/>
          <w:sz w:val="24"/>
          <w:szCs w:val="24"/>
          <w:lang w:val="en-US"/>
        </w:rPr>
        <w:t xml:space="preserve"> </w:t>
      </w:r>
      <w:r w:rsidRPr="00326A92">
        <w:rPr>
          <w:rFonts w:ascii="Times New Roman Tj" w:hAnsi="Times New Roman Tj"/>
          <w:sz w:val="24"/>
          <w:szCs w:val="24"/>
        </w:rPr>
        <w:t>гаштани</w:t>
      </w:r>
      <w:r w:rsidRPr="007A12A0">
        <w:rPr>
          <w:rFonts w:ascii="Times New Roman Tj" w:hAnsi="Times New Roman Tj"/>
          <w:sz w:val="24"/>
          <w:szCs w:val="24"/>
          <w:lang w:val="en-US"/>
        </w:rPr>
        <w:t xml:space="preserve"> </w:t>
      </w:r>
      <w:r w:rsidRPr="00326A92">
        <w:rPr>
          <w:rFonts w:ascii="Times New Roman Tj" w:hAnsi="Times New Roman Tj"/>
          <w:sz w:val="24"/>
          <w:szCs w:val="24"/>
        </w:rPr>
        <w:t>дастрасї</w:t>
      </w:r>
      <w:r w:rsidRPr="007A12A0">
        <w:rPr>
          <w:rFonts w:ascii="Times New Roman Tj" w:hAnsi="Times New Roman Tj"/>
          <w:sz w:val="24"/>
          <w:szCs w:val="24"/>
          <w:lang w:val="en-US"/>
        </w:rPr>
        <w:t xml:space="preserve"> </w:t>
      </w:r>
      <w:r w:rsidRPr="00326A92">
        <w:rPr>
          <w:rFonts w:ascii="Times New Roman Tj" w:hAnsi="Times New Roman Tj"/>
          <w:sz w:val="24"/>
          <w:szCs w:val="24"/>
        </w:rPr>
        <w:t>ба</w:t>
      </w:r>
      <w:r w:rsidRPr="007A12A0">
        <w:rPr>
          <w:rFonts w:ascii="Times New Roman Tj" w:hAnsi="Times New Roman Tj"/>
          <w:sz w:val="24"/>
          <w:szCs w:val="24"/>
          <w:lang w:val="en-US"/>
        </w:rPr>
        <w:t xml:space="preserve"> </w:t>
      </w:r>
      <w:r w:rsidRPr="00326A92">
        <w:rPr>
          <w:rFonts w:ascii="Times New Roman Tj" w:hAnsi="Times New Roman Tj"/>
          <w:sz w:val="24"/>
          <w:szCs w:val="24"/>
        </w:rPr>
        <w:t>анљоми</w:t>
      </w:r>
      <w:r w:rsidRPr="007A12A0">
        <w:rPr>
          <w:rFonts w:ascii="Times New Roman Tj" w:hAnsi="Times New Roman Tj"/>
          <w:sz w:val="24"/>
          <w:szCs w:val="24"/>
          <w:lang w:val="en-US"/>
        </w:rPr>
        <w:t xml:space="preserve"> </w:t>
      </w:r>
      <w:r w:rsidRPr="00326A92">
        <w:rPr>
          <w:rFonts w:ascii="Times New Roman Tj" w:hAnsi="Times New Roman Tj"/>
          <w:sz w:val="24"/>
          <w:szCs w:val="24"/>
        </w:rPr>
        <w:t>амалиётњо</w:t>
      </w:r>
      <w:r w:rsidRPr="007A12A0">
        <w:rPr>
          <w:rFonts w:ascii="Times New Roman Tj" w:hAnsi="Times New Roman Tj"/>
          <w:sz w:val="24"/>
          <w:szCs w:val="24"/>
          <w:lang w:val="en-US"/>
        </w:rPr>
        <w:t xml:space="preserve"> </w:t>
      </w:r>
      <w:r w:rsidRPr="00326A92">
        <w:rPr>
          <w:rFonts w:ascii="Times New Roman Tj" w:hAnsi="Times New Roman Tj"/>
          <w:sz w:val="24"/>
          <w:szCs w:val="24"/>
        </w:rPr>
        <w:t>дар</w:t>
      </w:r>
      <w:r w:rsidRPr="007A12A0">
        <w:rPr>
          <w:rFonts w:ascii="Times New Roman Tj" w:hAnsi="Times New Roman Tj"/>
          <w:sz w:val="24"/>
          <w:szCs w:val="24"/>
          <w:lang w:val="en-US"/>
        </w:rPr>
        <w:t xml:space="preserve"> </w:t>
      </w:r>
      <w:r w:rsidRPr="00BA4FAB">
        <w:rPr>
          <w:rFonts w:ascii="Times New Roman Tj" w:hAnsi="Times New Roman Tj"/>
          <w:b/>
          <w:bCs/>
          <w:sz w:val="24"/>
          <w:szCs w:val="24"/>
        </w:rPr>
        <w:t>Низом</w:t>
      </w:r>
      <w:r w:rsidRPr="007A12A0">
        <w:rPr>
          <w:rFonts w:ascii="Times New Roman Tj" w:hAnsi="Times New Roman Tj"/>
          <w:sz w:val="24"/>
          <w:szCs w:val="24"/>
          <w:lang w:val="en-US"/>
        </w:rPr>
        <w:t xml:space="preserve">, </w:t>
      </w:r>
      <w:r w:rsidRPr="00326A92">
        <w:rPr>
          <w:rFonts w:ascii="Times New Roman Tj" w:hAnsi="Times New Roman Tj"/>
          <w:sz w:val="24"/>
          <w:szCs w:val="24"/>
        </w:rPr>
        <w:t>вобастагї</w:t>
      </w:r>
      <w:r w:rsidRPr="007A12A0">
        <w:rPr>
          <w:rFonts w:ascii="Times New Roman Tj" w:hAnsi="Times New Roman Tj"/>
          <w:sz w:val="24"/>
          <w:szCs w:val="24"/>
          <w:lang w:val="en-US"/>
        </w:rPr>
        <w:t xml:space="preserve"> </w:t>
      </w:r>
      <w:r w:rsidRPr="00326A92">
        <w:rPr>
          <w:rFonts w:ascii="Times New Roman Tj" w:hAnsi="Times New Roman Tj"/>
          <w:sz w:val="24"/>
          <w:szCs w:val="24"/>
        </w:rPr>
        <w:t>доранд</w:t>
      </w:r>
      <w:r w:rsidRPr="007A12A0">
        <w:rPr>
          <w:rFonts w:ascii="Times New Roman Tj" w:hAnsi="Times New Roman Tj"/>
          <w:sz w:val="24"/>
          <w:szCs w:val="24"/>
          <w:lang w:val="en-US"/>
        </w:rPr>
        <w:t xml:space="preserve">.   </w:t>
      </w:r>
    </w:p>
    <w:p w:rsidR="003F2B93" w:rsidRPr="007A12A0" w:rsidRDefault="003F2B93" w:rsidP="00BA4FAB">
      <w:pPr>
        <w:pStyle w:val="11"/>
        <w:numPr>
          <w:ilvl w:val="2"/>
          <w:numId w:val="10"/>
        </w:numPr>
        <w:spacing w:after="20" w:line="288" w:lineRule="auto"/>
        <w:ind w:left="0" w:firstLine="0"/>
        <w:jc w:val="both"/>
        <w:rPr>
          <w:rFonts w:ascii="Times New Roman Tj" w:hAnsi="Times New Roman Tj"/>
          <w:sz w:val="24"/>
          <w:szCs w:val="24"/>
          <w:lang w:val="en-US"/>
        </w:rPr>
      </w:pPr>
      <w:r w:rsidRPr="00BA4FAB">
        <w:rPr>
          <w:rFonts w:ascii="Times New Roman Tj" w:hAnsi="Times New Roman Tj"/>
          <w:sz w:val="24"/>
          <w:szCs w:val="24"/>
        </w:rPr>
        <w:t>Пардохт</w:t>
      </w:r>
      <w:r w:rsidRPr="007A12A0">
        <w:rPr>
          <w:rFonts w:ascii="Times New Roman Tj" w:hAnsi="Times New Roman Tj"/>
          <w:sz w:val="24"/>
          <w:szCs w:val="24"/>
          <w:lang w:val="en-US"/>
        </w:rPr>
        <w:t xml:space="preserve"> </w:t>
      </w:r>
      <w:r w:rsidRPr="00BA4FAB">
        <w:rPr>
          <w:rFonts w:ascii="Times New Roman Tj" w:hAnsi="Times New Roman Tj"/>
          <w:sz w:val="24"/>
          <w:szCs w:val="24"/>
        </w:rPr>
        <w:t>намудани</w:t>
      </w:r>
      <w:r w:rsidRPr="007A12A0">
        <w:rPr>
          <w:rFonts w:ascii="Times New Roman Tj" w:hAnsi="Times New Roman Tj"/>
          <w:sz w:val="24"/>
          <w:szCs w:val="24"/>
          <w:lang w:val="en-US"/>
        </w:rPr>
        <w:t xml:space="preserve"> </w:t>
      </w:r>
      <w:r w:rsidRPr="00BA4FAB">
        <w:rPr>
          <w:rFonts w:ascii="Times New Roman Tj" w:hAnsi="Times New Roman Tj"/>
          <w:sz w:val="24"/>
          <w:szCs w:val="24"/>
        </w:rPr>
        <w:t>мукофоти</w:t>
      </w:r>
      <w:r w:rsidRPr="007A12A0">
        <w:rPr>
          <w:rFonts w:ascii="Times New Roman Tj" w:hAnsi="Times New Roman Tj"/>
          <w:sz w:val="24"/>
          <w:szCs w:val="24"/>
          <w:lang w:val="en-US"/>
        </w:rPr>
        <w:t xml:space="preserve"> </w:t>
      </w:r>
      <w:r w:rsidRPr="00BA4FAB">
        <w:rPr>
          <w:rFonts w:ascii="Times New Roman Tj" w:hAnsi="Times New Roman Tj"/>
          <w:sz w:val="24"/>
          <w:szCs w:val="24"/>
        </w:rPr>
        <w:t>комиссионї</w:t>
      </w:r>
      <w:r w:rsidRPr="007A12A0">
        <w:rPr>
          <w:rFonts w:ascii="Times New Roman Tj" w:hAnsi="Times New Roman Tj"/>
          <w:sz w:val="24"/>
          <w:szCs w:val="24"/>
          <w:lang w:val="en-US"/>
        </w:rPr>
        <w:t xml:space="preserve"> </w:t>
      </w:r>
      <w:r w:rsidRPr="00BA4FAB">
        <w:rPr>
          <w:rFonts w:ascii="Times New Roman Tj" w:hAnsi="Times New Roman Tj"/>
          <w:sz w:val="24"/>
          <w:szCs w:val="24"/>
        </w:rPr>
        <w:t>барои</w:t>
      </w:r>
      <w:r w:rsidRPr="007A12A0">
        <w:rPr>
          <w:rFonts w:ascii="Times New Roman Tj" w:hAnsi="Times New Roman Tj"/>
          <w:sz w:val="24"/>
          <w:szCs w:val="24"/>
          <w:lang w:val="en-US"/>
        </w:rPr>
        <w:t xml:space="preserve"> </w:t>
      </w:r>
      <w:r w:rsidRPr="00BA4FAB">
        <w:rPr>
          <w:rFonts w:ascii="Times New Roman Tj" w:hAnsi="Times New Roman Tj"/>
          <w:sz w:val="24"/>
          <w:szCs w:val="24"/>
        </w:rPr>
        <w:t>амалиётњои</w:t>
      </w:r>
      <w:r w:rsidRPr="007A12A0">
        <w:rPr>
          <w:rFonts w:ascii="Times New Roman Tj" w:hAnsi="Times New Roman Tj"/>
          <w:sz w:val="24"/>
          <w:szCs w:val="24"/>
          <w:lang w:val="en-US"/>
        </w:rPr>
        <w:t xml:space="preserve"> </w:t>
      </w:r>
      <w:r w:rsidRPr="00BA4FAB">
        <w:rPr>
          <w:rFonts w:ascii="Times New Roman Tj" w:hAnsi="Times New Roman Tj"/>
          <w:sz w:val="24"/>
          <w:szCs w:val="24"/>
        </w:rPr>
        <w:t>анљомшуда</w:t>
      </w:r>
      <w:r w:rsidRPr="007A12A0">
        <w:rPr>
          <w:rFonts w:ascii="Times New Roman Tj" w:hAnsi="Times New Roman Tj"/>
          <w:sz w:val="24"/>
          <w:szCs w:val="24"/>
          <w:lang w:val="en-US"/>
        </w:rPr>
        <w:t xml:space="preserve"> </w:t>
      </w:r>
      <w:r w:rsidRPr="00BA4FAB">
        <w:rPr>
          <w:rFonts w:ascii="Times New Roman Tj" w:hAnsi="Times New Roman Tj"/>
          <w:sz w:val="24"/>
          <w:szCs w:val="24"/>
        </w:rPr>
        <w:t>дар</w:t>
      </w:r>
      <w:r w:rsidRPr="007A12A0">
        <w:rPr>
          <w:rFonts w:ascii="Times New Roman Tj" w:hAnsi="Times New Roman Tj"/>
          <w:sz w:val="24"/>
          <w:szCs w:val="24"/>
          <w:lang w:val="en-US"/>
        </w:rPr>
        <w:t xml:space="preserve"> </w:t>
      </w:r>
      <w:r w:rsidRPr="00BA4FAB">
        <w:rPr>
          <w:rFonts w:ascii="Times New Roman Tj" w:hAnsi="Times New Roman Tj"/>
          <w:b/>
          <w:bCs/>
          <w:sz w:val="24"/>
          <w:szCs w:val="24"/>
        </w:rPr>
        <w:t>Низом</w:t>
      </w:r>
      <w:r w:rsidRPr="007A12A0">
        <w:rPr>
          <w:rFonts w:ascii="Times New Roman Tj" w:hAnsi="Times New Roman Tj"/>
          <w:sz w:val="24"/>
          <w:szCs w:val="24"/>
          <w:lang w:val="en-US"/>
        </w:rPr>
        <w:t xml:space="preserve"> </w:t>
      </w:r>
      <w:r w:rsidRPr="00BA4FAB">
        <w:rPr>
          <w:rFonts w:ascii="Times New Roman Tj" w:hAnsi="Times New Roman Tj"/>
          <w:sz w:val="24"/>
          <w:szCs w:val="24"/>
        </w:rPr>
        <w:t>мувофиќи</w:t>
      </w:r>
      <w:r w:rsidRPr="007A12A0">
        <w:rPr>
          <w:rFonts w:ascii="Times New Roman Tj" w:hAnsi="Times New Roman Tj"/>
          <w:sz w:val="24"/>
          <w:szCs w:val="24"/>
          <w:lang w:val="en-US"/>
        </w:rPr>
        <w:t xml:space="preserve"> </w:t>
      </w:r>
      <w:r w:rsidRPr="00BA4FAB">
        <w:rPr>
          <w:rFonts w:ascii="Times New Roman Tj" w:hAnsi="Times New Roman Tj"/>
          <w:b/>
          <w:bCs/>
          <w:sz w:val="24"/>
          <w:szCs w:val="24"/>
        </w:rPr>
        <w:t>Тарофњои</w:t>
      </w:r>
      <w:r w:rsidRPr="007A12A0">
        <w:rPr>
          <w:rFonts w:ascii="Times New Roman Tj" w:hAnsi="Times New Roman Tj"/>
          <w:sz w:val="24"/>
          <w:szCs w:val="24"/>
          <w:lang w:val="en-US"/>
        </w:rPr>
        <w:t xml:space="preserve"> </w:t>
      </w:r>
      <w:r w:rsidRPr="00BA4FAB">
        <w:rPr>
          <w:rFonts w:ascii="Times New Roman Tj" w:hAnsi="Times New Roman Tj"/>
          <w:sz w:val="24"/>
          <w:szCs w:val="24"/>
        </w:rPr>
        <w:t>амалкунандаи</w:t>
      </w:r>
      <w:r w:rsidRPr="007A12A0">
        <w:rPr>
          <w:rFonts w:ascii="Times New Roman Tj" w:hAnsi="Times New Roman Tj"/>
          <w:sz w:val="24"/>
          <w:szCs w:val="24"/>
          <w:lang w:val="en-US"/>
        </w:rPr>
        <w:t xml:space="preserve"> </w:t>
      </w:r>
      <w:r w:rsidRPr="00BA4FAB">
        <w:rPr>
          <w:rFonts w:ascii="Times New Roman Tj" w:hAnsi="Times New Roman Tj"/>
          <w:b/>
          <w:bCs/>
          <w:sz w:val="24"/>
          <w:szCs w:val="24"/>
        </w:rPr>
        <w:t>Бонк</w:t>
      </w:r>
      <w:r w:rsidRPr="007A12A0">
        <w:rPr>
          <w:rFonts w:ascii="Times New Roman Tj" w:hAnsi="Times New Roman Tj"/>
          <w:sz w:val="24"/>
          <w:szCs w:val="24"/>
          <w:lang w:val="en-US"/>
        </w:rPr>
        <w:t>.</w:t>
      </w:r>
    </w:p>
    <w:p w:rsidR="003F2B93" w:rsidRDefault="003F2B93" w:rsidP="00BA4FAB">
      <w:pPr>
        <w:pStyle w:val="11"/>
        <w:numPr>
          <w:ilvl w:val="2"/>
          <w:numId w:val="10"/>
        </w:numPr>
        <w:tabs>
          <w:tab w:val="left" w:pos="0"/>
        </w:tabs>
        <w:spacing w:after="20" w:line="288"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Ошкор нанамудани маълумот ба шахсони дигар дар бораи андозањои хусусии аутентификатсия. Дар баробари ин њама харољот ва зарарњоеро, ки метавонад вобаста ба ин, ба миён биёянд Мизољ мустаќилона бар душ мегирад ва барќарор намудани онњоро аз </w:t>
      </w:r>
      <w:r w:rsidRPr="00326A92">
        <w:rPr>
          <w:rFonts w:ascii="Times New Roman Tj" w:hAnsi="Times New Roman Tj"/>
          <w:b/>
          <w:sz w:val="24"/>
          <w:szCs w:val="24"/>
        </w:rPr>
        <w:t xml:space="preserve">Бонк </w:t>
      </w:r>
      <w:r w:rsidRPr="00326A92">
        <w:rPr>
          <w:rFonts w:ascii="Times New Roman Tj" w:hAnsi="Times New Roman Tj"/>
          <w:sz w:val="24"/>
          <w:szCs w:val="24"/>
        </w:rPr>
        <w:t xml:space="preserve"> њуќуќ надорад.   </w:t>
      </w:r>
    </w:p>
    <w:p w:rsidR="003F2B93" w:rsidRPr="00326A92" w:rsidRDefault="003F2B93" w:rsidP="00BA4FAB">
      <w:pPr>
        <w:numPr>
          <w:ilvl w:val="2"/>
          <w:numId w:val="10"/>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Мустаќилона пайваст намудани компютери шахсї ба низоми Интернет. </w:t>
      </w:r>
    </w:p>
    <w:p w:rsidR="003F2B93" w:rsidRPr="00326A92" w:rsidRDefault="003F2B93" w:rsidP="00BA4FAB">
      <w:pPr>
        <w:numPr>
          <w:ilvl w:val="2"/>
          <w:numId w:val="10"/>
        </w:numPr>
        <w:spacing w:after="20" w:line="312"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Фавран хабардор намудани </w:t>
      </w:r>
      <w:r w:rsidRPr="00326A92">
        <w:rPr>
          <w:rFonts w:ascii="Times New Roman Tj" w:hAnsi="Times New Roman Tj"/>
          <w:b/>
          <w:sz w:val="24"/>
          <w:szCs w:val="24"/>
        </w:rPr>
        <w:t xml:space="preserve">Бонк </w:t>
      </w:r>
      <w:r w:rsidRPr="00326A92">
        <w:rPr>
          <w:rFonts w:ascii="Times New Roman Tj" w:hAnsi="Times New Roman Tj"/>
          <w:sz w:val="24"/>
          <w:szCs w:val="24"/>
        </w:rPr>
        <w:t xml:space="preserve">њангоми дастрасии ѓайриќонунї ё ин, ки шубњанок будан оиди дастрасии ѓайтиќонунии ба њисобњои кортии </w:t>
      </w:r>
      <w:r w:rsidRPr="00326A92">
        <w:rPr>
          <w:rFonts w:ascii="Times New Roman Tj" w:hAnsi="Times New Roman Tj"/>
          <w:b/>
          <w:sz w:val="24"/>
          <w:szCs w:val="24"/>
        </w:rPr>
        <w:t>Мизољ</w:t>
      </w:r>
      <w:r w:rsidRPr="00326A92">
        <w:rPr>
          <w:rFonts w:ascii="Times New Roman Tj" w:hAnsi="Times New Roman Tj"/>
          <w:sz w:val="24"/>
          <w:szCs w:val="24"/>
        </w:rPr>
        <w:t xml:space="preserve"> тавассути </w:t>
      </w:r>
      <w:r w:rsidRPr="00326A92">
        <w:rPr>
          <w:rFonts w:ascii="Times New Roman Tj" w:hAnsi="Times New Roman Tj"/>
          <w:b/>
          <w:sz w:val="24"/>
          <w:szCs w:val="24"/>
        </w:rPr>
        <w:t>Низом,</w:t>
      </w:r>
      <w:r w:rsidRPr="00326A92">
        <w:rPr>
          <w:rFonts w:ascii="Times New Roman Tj" w:hAnsi="Times New Roman Tj"/>
          <w:sz w:val="24"/>
          <w:szCs w:val="24"/>
        </w:rPr>
        <w:t xml:space="preserve"> бо маќсади муњосира намудани дастрасї барои амалї намудани амалиёт тавассути </w:t>
      </w:r>
      <w:r w:rsidRPr="00326A92">
        <w:rPr>
          <w:rFonts w:ascii="Times New Roman Tj" w:hAnsi="Times New Roman Tj"/>
          <w:b/>
          <w:sz w:val="24"/>
          <w:szCs w:val="24"/>
        </w:rPr>
        <w:t>Низом</w:t>
      </w:r>
      <w:r w:rsidRPr="00326A92">
        <w:rPr>
          <w:rFonts w:ascii="Times New Roman Tj" w:hAnsi="Times New Roman Tj"/>
          <w:sz w:val="24"/>
          <w:szCs w:val="24"/>
        </w:rPr>
        <w:t xml:space="preserve">.    </w:t>
      </w:r>
    </w:p>
    <w:p w:rsidR="003F2B93" w:rsidRPr="00326A92" w:rsidRDefault="003F2B93" w:rsidP="00BA4FAB">
      <w:pPr>
        <w:numPr>
          <w:ilvl w:val="2"/>
          <w:numId w:val="10"/>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Назорат намудани њолати њисобњои худ. Дар њолати розї набудани Мизољ нисбати амалиётњои харољотие, ки дар њисоби Ў гузаронида шудаанд, шикоятњои Мизољ аз тарафи Бонк на дертар аз 10 (дањ) рўзи бонкї аз замони гузаронидани амалиёт дар воњиди </w:t>
      </w:r>
      <w:r w:rsidRPr="00326A92">
        <w:rPr>
          <w:rFonts w:ascii="Times New Roman Tj" w:hAnsi="Times New Roman Tj"/>
          <w:sz w:val="24"/>
          <w:szCs w:val="24"/>
        </w:rPr>
        <w:lastRenderedPageBreak/>
        <w:t>амалиётии хизматрасони Бонк ќабул карда мешаванд ва аз тарафи Бонк дар муддати 45 (чилу панљ) рўзи бонкї аз замони пешнињод кардани ариза дар бораи норозигии гузаронидани амалиётњо мутобиќи ќоидањои дохилии Бонк, баррасї мегарданд.</w:t>
      </w:r>
    </w:p>
    <w:p w:rsidR="003F2B93" w:rsidRPr="00326A92" w:rsidRDefault="003F2B93" w:rsidP="00BA4FAB">
      <w:pPr>
        <w:numPr>
          <w:ilvl w:val="2"/>
          <w:numId w:val="10"/>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Амали намулани истифодабарии </w:t>
      </w:r>
      <w:r w:rsidRPr="00326A92">
        <w:rPr>
          <w:rFonts w:ascii="Times New Roman Tj" w:hAnsi="Times New Roman Tj"/>
          <w:b/>
          <w:sz w:val="24"/>
          <w:szCs w:val="24"/>
        </w:rPr>
        <w:t xml:space="preserve">Низом, </w:t>
      </w:r>
      <w:r w:rsidRPr="00326A92">
        <w:rPr>
          <w:rFonts w:ascii="Times New Roman Tj" w:hAnsi="Times New Roman Tj"/>
          <w:sz w:val="24"/>
          <w:szCs w:val="24"/>
        </w:rPr>
        <w:t xml:space="preserve">пурра мувофиќи Ќоидањо ва Дастурамал.   </w:t>
      </w:r>
    </w:p>
    <w:p w:rsidR="003F2B93" w:rsidRPr="00326A92" w:rsidRDefault="003F2B93" w:rsidP="00BA4FAB">
      <w:pPr>
        <w:numPr>
          <w:ilvl w:val="2"/>
          <w:numId w:val="10"/>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 Риоя намудани ќоидањои бехатарї ва баъд аз њар як давраи корї таъмин намудани пўшидани њамаи сессияњои алоќавї бо шабакаи Интернет, ки барои кор бо </w:t>
      </w:r>
      <w:r w:rsidRPr="00326A92">
        <w:rPr>
          <w:rFonts w:ascii="Times New Roman Tj" w:hAnsi="Times New Roman Tj"/>
          <w:b/>
          <w:sz w:val="24"/>
          <w:szCs w:val="24"/>
        </w:rPr>
        <w:t>Низом</w:t>
      </w:r>
      <w:r w:rsidRPr="00326A92">
        <w:rPr>
          <w:rFonts w:ascii="Times New Roman Tj" w:hAnsi="Times New Roman Tj"/>
          <w:sz w:val="24"/>
          <w:szCs w:val="24"/>
        </w:rPr>
        <w:t xml:space="preserve"> кушода шуда буданд.   </w:t>
      </w:r>
    </w:p>
    <w:p w:rsidR="003F2B93" w:rsidRPr="00326A92" w:rsidRDefault="003F2B93" w:rsidP="00BA4FAB">
      <w:pPr>
        <w:numPr>
          <w:ilvl w:val="2"/>
          <w:numId w:val="10"/>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 Њангоми зарурияти  гузаронидани пардохт таъмин намудани маблаѓи муайян барои гузаронидани пардохт ва мукофоти комиссионї мувофиќи Тарофњои амалкунандаи Бонк . Мизољ ба бонк   дар бораи гирифтани њамаи маблаѓи ќарзї мувофиќи Шартнома, ки ба он ќарз барои истифодабарии хизматрасонии Низом ва ќарз оид ба пардохти дигар комиссияњо, ки Тарифњои Бонк муайян намудааст дохил мешавад, аз њама њисобњои кортии Мизољ, ки дар Бонк кушода шудааст, бо роњи бидењи мустаќими ин гуна њисобњо ситонида мешавад,   розигии худро пешнињод месозад. </w:t>
      </w:r>
      <w:r w:rsidRPr="00BA4FAB">
        <w:rPr>
          <w:rFonts w:ascii="Times New Roman Tj" w:hAnsi="Times New Roman Tj"/>
          <w:sz w:val="24"/>
          <w:szCs w:val="24"/>
        </w:rPr>
        <w:t xml:space="preserve"> </w:t>
      </w:r>
    </w:p>
    <w:p w:rsidR="003F2B93" w:rsidRPr="00326A92" w:rsidRDefault="003F2B93" w:rsidP="007B5E8A">
      <w:pPr>
        <w:spacing w:after="20"/>
        <w:jc w:val="both"/>
        <w:rPr>
          <w:rFonts w:ascii="Times New Roman Tj" w:hAnsi="Times New Roman Tj"/>
          <w:sz w:val="24"/>
          <w:szCs w:val="24"/>
        </w:rPr>
      </w:pPr>
    </w:p>
    <w:p w:rsidR="003F2B93" w:rsidRPr="00326A92" w:rsidRDefault="003F2B93" w:rsidP="007B5E8A">
      <w:pPr>
        <w:numPr>
          <w:ilvl w:val="0"/>
          <w:numId w:val="6"/>
        </w:numPr>
        <w:spacing w:after="20" w:line="360" w:lineRule="auto"/>
        <w:jc w:val="both"/>
        <w:rPr>
          <w:rFonts w:ascii="Times New Roman Tj" w:hAnsi="Times New Roman Tj"/>
          <w:b/>
          <w:sz w:val="24"/>
          <w:szCs w:val="24"/>
        </w:rPr>
      </w:pPr>
      <w:r w:rsidRPr="00326A92">
        <w:rPr>
          <w:rFonts w:ascii="Times New Roman Tj" w:hAnsi="Times New Roman Tj"/>
          <w:b/>
          <w:bCs/>
          <w:sz w:val="24"/>
          <w:szCs w:val="24"/>
        </w:rPr>
        <w:t xml:space="preserve"> Мизољ њуќуќ дорад</w:t>
      </w:r>
      <w:r w:rsidRPr="00326A92">
        <w:rPr>
          <w:rFonts w:ascii="Times New Roman Tj" w:hAnsi="Times New Roman Tj"/>
          <w:b/>
          <w:sz w:val="24"/>
          <w:szCs w:val="24"/>
        </w:rPr>
        <w:t>:</w:t>
      </w:r>
    </w:p>
    <w:p w:rsidR="003F2B93" w:rsidRPr="00326A92" w:rsidRDefault="003F2B93" w:rsidP="00C2152B">
      <w:pPr>
        <w:numPr>
          <w:ilvl w:val="0"/>
          <w:numId w:val="7"/>
        </w:numPr>
        <w:spacing w:after="20"/>
        <w:ind w:left="0" w:firstLine="0"/>
        <w:jc w:val="both"/>
        <w:rPr>
          <w:rFonts w:ascii="Times New Roman Tj" w:hAnsi="Times New Roman Tj"/>
          <w:sz w:val="24"/>
          <w:szCs w:val="24"/>
        </w:rPr>
      </w:pPr>
      <w:r w:rsidRPr="00326A92">
        <w:rPr>
          <w:rFonts w:ascii="Times New Roman Tj" w:hAnsi="Times New Roman Tj"/>
          <w:sz w:val="24"/>
          <w:szCs w:val="24"/>
        </w:rPr>
        <w:t>Ба амал овардани амалиётњо тавассути Низом бо шартњое, ки дар Шартнома пешбини</w:t>
      </w:r>
      <w:r>
        <w:rPr>
          <w:rFonts w:ascii="Times New Roman Tj" w:hAnsi="Times New Roman Tj"/>
          <w:sz w:val="24"/>
          <w:szCs w:val="24"/>
        </w:rPr>
        <w:t xml:space="preserve"> </w:t>
      </w:r>
      <w:r w:rsidRPr="00326A92">
        <w:rPr>
          <w:rFonts w:ascii="Times New Roman Tj" w:hAnsi="Times New Roman Tj"/>
          <w:sz w:val="24"/>
          <w:szCs w:val="24"/>
        </w:rPr>
        <w:t xml:space="preserve">шудаанд. </w:t>
      </w:r>
    </w:p>
    <w:p w:rsidR="003F2B93" w:rsidRPr="00326A92" w:rsidRDefault="003F2B93" w:rsidP="00BA4FAB">
      <w:pPr>
        <w:numPr>
          <w:ilvl w:val="2"/>
          <w:numId w:val="11"/>
        </w:numPr>
        <w:spacing w:after="20"/>
        <w:ind w:left="0" w:firstLine="0"/>
        <w:jc w:val="both"/>
        <w:rPr>
          <w:rFonts w:ascii="Times New Roman Tj" w:hAnsi="Times New Roman Tj"/>
          <w:sz w:val="24"/>
          <w:szCs w:val="24"/>
        </w:rPr>
      </w:pPr>
      <w:r w:rsidRPr="00326A92">
        <w:rPr>
          <w:rFonts w:ascii="Times New Roman Tj" w:hAnsi="Times New Roman Tj"/>
          <w:sz w:val="24"/>
          <w:szCs w:val="24"/>
        </w:rPr>
        <w:t>Талаб намудан аз Бонк иљроиши мансуби вазифањо мувофиќи Шартномаи мазкур .</w:t>
      </w:r>
    </w:p>
    <w:p w:rsidR="003F2B93" w:rsidRPr="00326A92" w:rsidRDefault="003F2B93" w:rsidP="007B5E8A">
      <w:pPr>
        <w:spacing w:after="20"/>
        <w:jc w:val="both"/>
        <w:rPr>
          <w:rFonts w:ascii="Times New Roman Tj" w:hAnsi="Times New Roman Tj"/>
          <w:sz w:val="24"/>
          <w:szCs w:val="24"/>
        </w:rPr>
      </w:pPr>
      <w:r w:rsidRPr="00326A92">
        <w:rPr>
          <w:rFonts w:ascii="Times New Roman Tj" w:hAnsi="Times New Roman Tj"/>
          <w:sz w:val="24"/>
          <w:szCs w:val="24"/>
        </w:rPr>
        <w:t>2.4.3.</w:t>
      </w:r>
      <w:r w:rsidRPr="00326A92">
        <w:rPr>
          <w:rFonts w:ascii="Times New Roman Tj" w:hAnsi="Times New Roman Tj"/>
          <w:sz w:val="24"/>
          <w:szCs w:val="24"/>
        </w:rPr>
        <w:tab/>
        <w:t xml:space="preserve">Ба Бонк бо тартиби њатмї пархохт намудани њаљми мукофоти комиссионї барои хизматрасонињои Низом дар мувофиќат бо Тарифњои Бонк.  </w:t>
      </w:r>
    </w:p>
    <w:p w:rsidR="003F2B93" w:rsidRPr="00326A92" w:rsidRDefault="003F2B93" w:rsidP="007B5E8A">
      <w:pPr>
        <w:spacing w:after="20"/>
        <w:jc w:val="both"/>
        <w:rPr>
          <w:rFonts w:ascii="Times New Roman Tj" w:hAnsi="Times New Roman Tj"/>
          <w:sz w:val="24"/>
          <w:szCs w:val="24"/>
        </w:rPr>
      </w:pPr>
      <w:r w:rsidRPr="00326A92">
        <w:rPr>
          <w:rFonts w:ascii="Times New Roman Tj" w:hAnsi="Times New Roman Tj"/>
          <w:sz w:val="24"/>
          <w:szCs w:val="24"/>
        </w:rPr>
        <w:t>2.4.4.</w:t>
      </w:r>
      <w:r w:rsidRPr="00326A92">
        <w:rPr>
          <w:rFonts w:ascii="Times New Roman Tj" w:hAnsi="Times New Roman Tj"/>
          <w:sz w:val="24"/>
          <w:szCs w:val="24"/>
        </w:rPr>
        <w:tab/>
        <w:t xml:space="preserve">Даст кашидан аз хизматрасонињои </w:t>
      </w:r>
      <w:r w:rsidRPr="00326A92">
        <w:rPr>
          <w:rFonts w:ascii="Times New Roman Tj" w:hAnsi="Times New Roman Tj"/>
          <w:b/>
          <w:sz w:val="24"/>
          <w:szCs w:val="24"/>
        </w:rPr>
        <w:t>Низом.</w:t>
      </w:r>
    </w:p>
    <w:p w:rsidR="003F2B93" w:rsidRPr="00326A92" w:rsidRDefault="003F2B93" w:rsidP="007B5E8A">
      <w:pPr>
        <w:spacing w:after="20"/>
        <w:jc w:val="both"/>
        <w:rPr>
          <w:rFonts w:ascii="Times New Roman Tj" w:hAnsi="Times New Roman Tj"/>
          <w:sz w:val="24"/>
          <w:szCs w:val="24"/>
        </w:rPr>
      </w:pPr>
    </w:p>
    <w:p w:rsidR="003F2B93" w:rsidRPr="00326A92" w:rsidRDefault="003F2B93" w:rsidP="00BA4FAB">
      <w:pPr>
        <w:numPr>
          <w:ilvl w:val="0"/>
          <w:numId w:val="4"/>
        </w:numPr>
        <w:tabs>
          <w:tab w:val="left" w:pos="284"/>
        </w:tabs>
        <w:spacing w:after="0" w:line="360" w:lineRule="auto"/>
        <w:ind w:left="0" w:firstLine="0"/>
        <w:jc w:val="both"/>
        <w:rPr>
          <w:rFonts w:ascii="Times New Roman Tj" w:hAnsi="Times New Roman Tj"/>
          <w:b/>
          <w:bCs/>
          <w:sz w:val="24"/>
          <w:szCs w:val="24"/>
        </w:rPr>
      </w:pPr>
      <w:r w:rsidRPr="00326A92">
        <w:rPr>
          <w:rFonts w:ascii="Times New Roman Tj" w:hAnsi="Times New Roman Tj"/>
          <w:b/>
          <w:bCs/>
          <w:sz w:val="24"/>
          <w:szCs w:val="24"/>
        </w:rPr>
        <w:t>Љавобгарињои Бонк ва Мизољ.</w:t>
      </w:r>
    </w:p>
    <w:p w:rsidR="003F2B93" w:rsidRPr="00326A92" w:rsidRDefault="003F2B93" w:rsidP="00BA4FAB">
      <w:pPr>
        <w:numPr>
          <w:ilvl w:val="1"/>
          <w:numId w:val="4"/>
        </w:numPr>
        <w:spacing w:after="20"/>
        <w:ind w:left="0" w:firstLine="0"/>
        <w:jc w:val="both"/>
        <w:rPr>
          <w:rFonts w:ascii="Times New Roman Tj" w:hAnsi="Times New Roman Tj"/>
          <w:sz w:val="24"/>
          <w:szCs w:val="24"/>
        </w:rPr>
      </w:pPr>
      <w:r w:rsidRPr="00326A92">
        <w:rPr>
          <w:rFonts w:ascii="Times New Roman Tj" w:hAnsi="Times New Roman Tj"/>
          <w:sz w:val="24"/>
          <w:szCs w:val="24"/>
        </w:rPr>
        <w:t xml:space="preserve">Барои иљро накардани ўњдадорињо мувофиќи </w:t>
      </w:r>
      <w:r w:rsidRPr="00326A92">
        <w:rPr>
          <w:rFonts w:ascii="Times New Roman Tj" w:hAnsi="Times New Roman Tj"/>
          <w:b/>
          <w:sz w:val="24"/>
          <w:szCs w:val="24"/>
        </w:rPr>
        <w:t>Шартномаи</w:t>
      </w:r>
      <w:r w:rsidRPr="00326A92">
        <w:rPr>
          <w:rFonts w:ascii="Times New Roman Tj" w:hAnsi="Times New Roman Tj"/>
          <w:sz w:val="24"/>
          <w:szCs w:val="24"/>
        </w:rPr>
        <w:t xml:space="preserve"> мазкур </w:t>
      </w:r>
      <w:r w:rsidRPr="00326A92">
        <w:rPr>
          <w:rFonts w:ascii="Times New Roman Tj" w:hAnsi="Times New Roman Tj"/>
          <w:b/>
          <w:sz w:val="24"/>
          <w:szCs w:val="24"/>
        </w:rPr>
        <w:t>Бонк</w:t>
      </w:r>
      <w:r w:rsidRPr="00326A92">
        <w:rPr>
          <w:rFonts w:ascii="Times New Roman Tj" w:hAnsi="Times New Roman Tj"/>
          <w:sz w:val="24"/>
          <w:szCs w:val="24"/>
        </w:rPr>
        <w:t xml:space="preserve"> ва </w:t>
      </w:r>
      <w:r w:rsidRPr="00326A92">
        <w:rPr>
          <w:rFonts w:ascii="Times New Roman Tj" w:hAnsi="Times New Roman Tj"/>
          <w:b/>
          <w:sz w:val="24"/>
          <w:szCs w:val="24"/>
        </w:rPr>
        <w:t>Мизољ</w:t>
      </w:r>
      <w:r w:rsidRPr="00326A92">
        <w:rPr>
          <w:rFonts w:ascii="Times New Roman Tj" w:hAnsi="Times New Roman Tj"/>
          <w:sz w:val="24"/>
          <w:szCs w:val="24"/>
        </w:rPr>
        <w:t xml:space="preserve"> мутобиќи ќонунњои амалкунандаи Љумњурии Тољикистон љавобгар мебошанд. </w:t>
      </w:r>
    </w:p>
    <w:p w:rsidR="003F2B93" w:rsidRPr="00326A92" w:rsidRDefault="003F2B93" w:rsidP="00BA4FAB">
      <w:pPr>
        <w:numPr>
          <w:ilvl w:val="1"/>
          <w:numId w:val="4"/>
        </w:numPr>
        <w:spacing w:after="20"/>
        <w:ind w:left="0" w:firstLine="0"/>
        <w:jc w:val="both"/>
        <w:rPr>
          <w:rFonts w:ascii="Times New Roman Tj" w:hAnsi="Times New Roman Tj"/>
          <w:sz w:val="24"/>
          <w:szCs w:val="24"/>
        </w:rPr>
      </w:pPr>
      <w:r w:rsidRPr="00326A92">
        <w:rPr>
          <w:rFonts w:ascii="Times New Roman Tj" w:hAnsi="Times New Roman Tj"/>
          <w:b/>
          <w:sz w:val="24"/>
          <w:szCs w:val="24"/>
        </w:rPr>
        <w:t xml:space="preserve">Бонк ва Мизољ </w:t>
      </w:r>
      <w:r w:rsidRPr="00326A92">
        <w:rPr>
          <w:rFonts w:ascii="Times New Roman Tj" w:hAnsi="Times New Roman Tj"/>
          <w:sz w:val="24"/>
          <w:szCs w:val="24"/>
        </w:rPr>
        <w:t xml:space="preserve">барои вайрон намудани шароитњои мувофиќ ба  Шартномаи мазкур, фаќат дар њаљми зарари воќеї ва мављудияти гуноњи бонк Мизољ љавобгарии баробар доранд. </w:t>
      </w:r>
      <w:r w:rsidRPr="00326A92">
        <w:rPr>
          <w:rFonts w:ascii="Times New Roman Tj" w:hAnsi="Times New Roman Tj"/>
          <w:b/>
          <w:sz w:val="24"/>
          <w:szCs w:val="24"/>
        </w:rPr>
        <w:t xml:space="preserve">  </w:t>
      </w:r>
    </w:p>
    <w:p w:rsidR="003F2B93" w:rsidRPr="00326A92" w:rsidRDefault="003F2B93" w:rsidP="00BA4FAB">
      <w:pPr>
        <w:numPr>
          <w:ilvl w:val="1"/>
          <w:numId w:val="4"/>
        </w:numPr>
        <w:spacing w:after="20"/>
        <w:ind w:left="0" w:firstLine="0"/>
        <w:jc w:val="both"/>
        <w:rPr>
          <w:rFonts w:ascii="Times New Roman Tj" w:hAnsi="Times New Roman Tj"/>
          <w:sz w:val="24"/>
          <w:szCs w:val="24"/>
        </w:rPr>
      </w:pPr>
      <w:r w:rsidRPr="00326A92">
        <w:rPr>
          <w:rFonts w:ascii="Times New Roman Tj" w:hAnsi="Times New Roman Tj"/>
          <w:b/>
          <w:sz w:val="24"/>
          <w:szCs w:val="24"/>
        </w:rPr>
        <w:t xml:space="preserve">Бонк ва Мизољ </w:t>
      </w:r>
      <w:r w:rsidRPr="00326A92">
        <w:rPr>
          <w:rFonts w:ascii="Times New Roman Tj" w:hAnsi="Times New Roman Tj"/>
          <w:sz w:val="24"/>
          <w:szCs w:val="24"/>
        </w:rPr>
        <w:t>аз љавобгарињои ќисман ва ё шаќли пурра иљро накардидани ўхдарорињо озод мебошанд, дар мавридњое, ки он натиљаи шароити ногувор мањсуб ёбал: сўхтор, заминљумби, ќатъ гардидани интиќоли ќувваи барќ ва дигар ўхдадорињое, ки зери назорати Бонк ва Мизољ намебошанд.</w:t>
      </w:r>
    </w:p>
    <w:p w:rsidR="003F2B93" w:rsidRPr="00326A92" w:rsidRDefault="003F2B93" w:rsidP="00BA4FAB">
      <w:pPr>
        <w:numPr>
          <w:ilvl w:val="1"/>
          <w:numId w:val="4"/>
        </w:numPr>
        <w:spacing w:after="20"/>
        <w:ind w:left="0" w:firstLine="0"/>
        <w:jc w:val="both"/>
        <w:rPr>
          <w:rFonts w:ascii="Times New Roman Tj" w:hAnsi="Times New Roman Tj"/>
          <w:sz w:val="24"/>
          <w:szCs w:val="24"/>
        </w:rPr>
      </w:pPr>
      <w:r w:rsidRPr="00326A92">
        <w:rPr>
          <w:rFonts w:ascii="Times New Roman Tj" w:hAnsi="Times New Roman Tj"/>
          <w:b/>
          <w:sz w:val="24"/>
          <w:szCs w:val="24"/>
        </w:rPr>
        <w:t xml:space="preserve">Бонк </w:t>
      </w:r>
      <w:r w:rsidRPr="00326A92">
        <w:rPr>
          <w:rFonts w:ascii="Times New Roman Tj" w:hAnsi="Times New Roman Tj"/>
          <w:sz w:val="24"/>
          <w:szCs w:val="24"/>
        </w:rPr>
        <w:t xml:space="preserve">барои на дар сари ваќт хориљ кардан ё ин, ки нодуруст гузаронидани маблаѓњо ба њисобњои  Мизољ мутобиќи ќонунњои амалкунандаи Љумњурии Тољикистон љавоб мегўяд.   </w:t>
      </w:r>
      <w:r w:rsidRPr="00326A92">
        <w:rPr>
          <w:rFonts w:ascii="Times New Roman Tj" w:hAnsi="Times New Roman Tj"/>
          <w:b/>
          <w:sz w:val="24"/>
          <w:szCs w:val="24"/>
        </w:rPr>
        <w:t xml:space="preserve">  </w:t>
      </w:r>
    </w:p>
    <w:p w:rsidR="003F2B93" w:rsidRPr="00326A92" w:rsidRDefault="003F2B93" w:rsidP="00BA4FAB">
      <w:pPr>
        <w:numPr>
          <w:ilvl w:val="1"/>
          <w:numId w:val="4"/>
        </w:numPr>
        <w:spacing w:after="20" w:line="240" w:lineRule="auto"/>
        <w:ind w:left="0" w:firstLine="0"/>
        <w:jc w:val="both"/>
        <w:rPr>
          <w:rFonts w:ascii="Times New Roman Tj" w:hAnsi="Times New Roman Tj"/>
          <w:sz w:val="24"/>
          <w:szCs w:val="24"/>
        </w:rPr>
      </w:pPr>
      <w:r w:rsidRPr="00326A92">
        <w:rPr>
          <w:rFonts w:ascii="Times New Roman Tj" w:hAnsi="Times New Roman Tj"/>
          <w:b/>
          <w:sz w:val="24"/>
          <w:szCs w:val="24"/>
        </w:rPr>
        <w:t>Бонк љавобгар нест</w:t>
      </w:r>
      <w:r w:rsidRPr="00326A92">
        <w:rPr>
          <w:rFonts w:ascii="Times New Roman Tj" w:hAnsi="Times New Roman Tj"/>
          <w:sz w:val="24"/>
          <w:szCs w:val="24"/>
        </w:rPr>
        <w:t xml:space="preserve">: </w:t>
      </w:r>
    </w:p>
    <w:p w:rsidR="003F2B93" w:rsidRPr="00326A92" w:rsidRDefault="003F2B93" w:rsidP="007B5E8A">
      <w:pPr>
        <w:numPr>
          <w:ilvl w:val="0"/>
          <w:numId w:val="12"/>
        </w:numPr>
        <w:spacing w:after="20" w:line="240" w:lineRule="auto"/>
        <w:jc w:val="both"/>
        <w:rPr>
          <w:rFonts w:ascii="Times New Roman Tj" w:hAnsi="Times New Roman Tj"/>
          <w:sz w:val="24"/>
          <w:szCs w:val="24"/>
        </w:rPr>
      </w:pPr>
      <w:r w:rsidRPr="00326A92">
        <w:rPr>
          <w:rFonts w:ascii="Times New Roman Tj" w:hAnsi="Times New Roman Tj"/>
          <w:sz w:val="24"/>
          <w:szCs w:val="24"/>
        </w:rPr>
        <w:t xml:space="preserve">Барои бехатарии таъминоти барномавї ва компютери шањсии Мизољ аз вирусњои гуногун ва дигар зарарњои расонидашуда; </w:t>
      </w:r>
    </w:p>
    <w:p w:rsidR="003F2B93" w:rsidRPr="00C2152B" w:rsidRDefault="003F2B93" w:rsidP="00C2152B">
      <w:pPr>
        <w:numPr>
          <w:ilvl w:val="0"/>
          <w:numId w:val="12"/>
        </w:numPr>
        <w:spacing w:after="20" w:line="240" w:lineRule="auto"/>
        <w:jc w:val="both"/>
        <w:rPr>
          <w:rFonts w:ascii="Times New Roman Tj" w:hAnsi="Times New Roman Tj"/>
          <w:sz w:val="24"/>
          <w:szCs w:val="24"/>
        </w:rPr>
      </w:pPr>
      <w:r w:rsidRPr="00C2152B">
        <w:rPr>
          <w:rFonts w:ascii="Times New Roman Tj" w:hAnsi="Times New Roman Tj"/>
          <w:sz w:val="24"/>
          <w:szCs w:val="24"/>
        </w:rPr>
        <w:t>Барои иљро накардани супоришњои Мизољ, агар њисобњои Мизољ бо њукми суд муњосира шуда бошанд ва ё ин, ки амалиётњо бо он аз тарафи Мизољ бо тартиби дар Шартномаи мазкур ё ин, ки ќонунњои муайянгашта Љумњурии Тољикистон,  манъ карда шуда бошанд;</w:t>
      </w:r>
    </w:p>
    <w:p w:rsidR="003F2B93" w:rsidRPr="00326A92" w:rsidRDefault="003F2B93" w:rsidP="007B5E8A">
      <w:pPr>
        <w:numPr>
          <w:ilvl w:val="0"/>
          <w:numId w:val="12"/>
        </w:numPr>
        <w:spacing w:after="20" w:line="240" w:lineRule="auto"/>
        <w:jc w:val="both"/>
        <w:rPr>
          <w:rFonts w:ascii="Times New Roman Tj" w:hAnsi="Times New Roman Tj"/>
          <w:sz w:val="24"/>
          <w:szCs w:val="24"/>
        </w:rPr>
      </w:pPr>
      <w:r w:rsidRPr="00326A92">
        <w:rPr>
          <w:rFonts w:ascii="Times New Roman Tj" w:hAnsi="Times New Roman Tj"/>
          <w:sz w:val="24"/>
          <w:szCs w:val="24"/>
        </w:rPr>
        <w:t xml:space="preserve">Барои воситањо, мањсулот ва хизматрасонї, ки бо кўмаки онњо хизматрасонї дар Низом амалї карда мешавад ва аз тарафи сеюм таъмин мешавад ( провайдери дастрасї ба Интернет ва ѓ.);  </w:t>
      </w:r>
    </w:p>
    <w:p w:rsidR="003F2B93" w:rsidRPr="00326A92" w:rsidRDefault="003F2B93" w:rsidP="007B5E8A">
      <w:pPr>
        <w:numPr>
          <w:ilvl w:val="0"/>
          <w:numId w:val="12"/>
        </w:numPr>
        <w:spacing w:after="20" w:line="240" w:lineRule="auto"/>
        <w:jc w:val="both"/>
        <w:rPr>
          <w:rFonts w:ascii="Times New Roman Tj" w:hAnsi="Times New Roman Tj"/>
          <w:sz w:val="24"/>
          <w:szCs w:val="24"/>
        </w:rPr>
      </w:pPr>
      <w:r w:rsidRPr="00326A92">
        <w:rPr>
          <w:rFonts w:ascii="Times New Roman Tj" w:hAnsi="Times New Roman Tj"/>
          <w:sz w:val="24"/>
          <w:szCs w:val="24"/>
        </w:rPr>
        <w:lastRenderedPageBreak/>
        <w:t xml:space="preserve">Барои Бонкро сари ваќт хабар надодан аз тарафи Мизољ дар бораи гум (ошкор гаштан) шудани андозаи шахсии дастрасї ба низом, дар бораи нодуруст гузаронида шудани амалиётњо, ва кўшиши дастрасии ѓайриќонунї ба њисобњои бонкї (ёки ба анљом расонидани чунин дастрасї).   </w:t>
      </w:r>
    </w:p>
    <w:p w:rsidR="003F2B93" w:rsidRPr="00326A92" w:rsidRDefault="003F2B93" w:rsidP="00BA4FAB">
      <w:pPr>
        <w:numPr>
          <w:ilvl w:val="1"/>
          <w:numId w:val="4"/>
        </w:numPr>
        <w:spacing w:after="20" w:line="240" w:lineRule="auto"/>
        <w:ind w:left="0" w:firstLine="0"/>
        <w:jc w:val="both"/>
        <w:rPr>
          <w:rFonts w:ascii="Times New Roman Tj" w:hAnsi="Times New Roman Tj"/>
          <w:sz w:val="24"/>
          <w:szCs w:val="24"/>
        </w:rPr>
      </w:pPr>
      <w:r w:rsidRPr="00326A92">
        <w:rPr>
          <w:rFonts w:ascii="Times New Roman Tj" w:hAnsi="Times New Roman Tj"/>
          <w:sz w:val="24"/>
          <w:szCs w:val="24"/>
        </w:rPr>
        <w:t xml:space="preserve">барои зарари ба миён омада дар натиљаи аз тарафи шахсони сеюм дастрасї гаштани ѓайриќонунї ба Низом, љавобгарї ба љониби гунањкор гузошта мешавад.  </w:t>
      </w:r>
    </w:p>
    <w:p w:rsidR="003F2B93" w:rsidRPr="00326A92" w:rsidRDefault="003F2B93" w:rsidP="007B5E8A">
      <w:pPr>
        <w:spacing w:after="20" w:line="240" w:lineRule="auto"/>
        <w:jc w:val="both"/>
        <w:rPr>
          <w:rFonts w:ascii="Times New Roman Tj" w:hAnsi="Times New Roman Tj"/>
          <w:sz w:val="24"/>
          <w:szCs w:val="24"/>
        </w:rPr>
      </w:pPr>
    </w:p>
    <w:p w:rsidR="003F2B93" w:rsidRPr="00326A92" w:rsidRDefault="003F2B93" w:rsidP="00BA4FAB">
      <w:pPr>
        <w:numPr>
          <w:ilvl w:val="0"/>
          <w:numId w:val="4"/>
        </w:numPr>
        <w:tabs>
          <w:tab w:val="left" w:pos="284"/>
        </w:tabs>
        <w:spacing w:after="0" w:line="240" w:lineRule="auto"/>
        <w:ind w:left="0" w:firstLine="0"/>
        <w:jc w:val="both"/>
        <w:rPr>
          <w:rFonts w:ascii="Times New Roman Tj" w:hAnsi="Times New Roman Tj"/>
          <w:b/>
          <w:bCs/>
          <w:sz w:val="24"/>
          <w:szCs w:val="24"/>
        </w:rPr>
      </w:pPr>
      <w:r w:rsidRPr="00326A92">
        <w:rPr>
          <w:rFonts w:ascii="Times New Roman Tj" w:hAnsi="Times New Roman Tj"/>
          <w:b/>
          <w:bCs/>
          <w:sz w:val="24"/>
          <w:szCs w:val="24"/>
        </w:rPr>
        <w:t>Шартњои иловагии Шартнома.</w:t>
      </w:r>
    </w:p>
    <w:p w:rsidR="003F2B93" w:rsidRPr="00326A92" w:rsidRDefault="003F2B93" w:rsidP="007B5E8A">
      <w:pPr>
        <w:tabs>
          <w:tab w:val="left" w:pos="426"/>
        </w:tabs>
        <w:spacing w:after="20" w:line="240" w:lineRule="auto"/>
        <w:jc w:val="both"/>
        <w:rPr>
          <w:rFonts w:ascii="Times New Roman Tj" w:hAnsi="Times New Roman Tj"/>
          <w:sz w:val="24"/>
          <w:szCs w:val="24"/>
        </w:rPr>
      </w:pPr>
      <w:r w:rsidRPr="00326A92">
        <w:rPr>
          <w:rFonts w:ascii="Times New Roman Tj" w:hAnsi="Times New Roman Tj"/>
          <w:sz w:val="24"/>
          <w:szCs w:val="24"/>
        </w:rPr>
        <w:t>4.1.</w:t>
      </w:r>
      <w:r w:rsidRPr="00326A92">
        <w:rPr>
          <w:rFonts w:ascii="Times New Roman Tj" w:hAnsi="Times New Roman Tj"/>
          <w:sz w:val="24"/>
          <w:szCs w:val="24"/>
        </w:rPr>
        <w:tab/>
      </w:r>
      <w:r w:rsidRPr="00326A92">
        <w:rPr>
          <w:rFonts w:ascii="Times New Roman Tj" w:hAnsi="Times New Roman Tj"/>
          <w:sz w:val="24"/>
          <w:szCs w:val="24"/>
        </w:rPr>
        <w:tab/>
        <w:t xml:space="preserve">Њама бањсњо ва гуногунандешї ки аз Шартномаи мазкур баромаданд ё ин, ки вобаста ба онњо бо роњи гуфтушуниди тарафњо њал карда мешаванд.  Дар  њолате, ки агар тарафњо ба мувофиќа нарасанд, ин бањсњо бо роњи муайян намудаи ќонунгузории амалкунандаи Љумњурии Тољикистон њал карда мешаванд.  </w:t>
      </w:r>
    </w:p>
    <w:p w:rsidR="003F2B93" w:rsidRPr="00C2152B" w:rsidRDefault="003F2B93" w:rsidP="00C2152B">
      <w:pPr>
        <w:tabs>
          <w:tab w:val="left" w:pos="426"/>
        </w:tabs>
        <w:spacing w:after="20" w:line="240" w:lineRule="auto"/>
        <w:jc w:val="both"/>
        <w:rPr>
          <w:rFonts w:ascii="Times New Roman Tj" w:hAnsi="Times New Roman Tj"/>
          <w:sz w:val="24"/>
          <w:szCs w:val="24"/>
        </w:rPr>
      </w:pPr>
      <w:r w:rsidRPr="00C2152B">
        <w:rPr>
          <w:rFonts w:ascii="Times New Roman Tj" w:hAnsi="Times New Roman Tj"/>
          <w:sz w:val="24"/>
          <w:szCs w:val="24"/>
        </w:rPr>
        <w:t xml:space="preserve">4.2. </w:t>
      </w:r>
      <w:r w:rsidRPr="00C2152B">
        <w:rPr>
          <w:rFonts w:ascii="Times New Roman Tj" w:hAnsi="Times New Roman Tj"/>
          <w:sz w:val="24"/>
          <w:szCs w:val="24"/>
        </w:rPr>
        <w:tab/>
        <w:t xml:space="preserve">Шартномаи мазкур дар 2- (ду) нусха тањия карда шудааст, ки њар ду нусха ќувваи баробари њуќуќї доранд. </w:t>
      </w:r>
    </w:p>
    <w:p w:rsidR="003F2B93" w:rsidRPr="00326A92" w:rsidRDefault="003F2B93" w:rsidP="007B5E8A">
      <w:pPr>
        <w:tabs>
          <w:tab w:val="left" w:pos="0"/>
        </w:tabs>
        <w:spacing w:after="20" w:line="240" w:lineRule="auto"/>
        <w:jc w:val="both"/>
        <w:rPr>
          <w:rFonts w:ascii="Times New Roman Tj" w:hAnsi="Times New Roman Tj"/>
          <w:sz w:val="24"/>
          <w:szCs w:val="24"/>
        </w:rPr>
      </w:pPr>
      <w:r w:rsidRPr="00326A92">
        <w:rPr>
          <w:rFonts w:ascii="Times New Roman Tj" w:hAnsi="Times New Roman Tj"/>
          <w:sz w:val="24"/>
          <w:szCs w:val="24"/>
        </w:rPr>
        <w:t>4.3.</w:t>
      </w:r>
      <w:r w:rsidRPr="00326A92">
        <w:rPr>
          <w:rFonts w:ascii="Times New Roman Tj" w:hAnsi="Times New Roman Tj"/>
          <w:sz w:val="24"/>
          <w:szCs w:val="24"/>
        </w:rPr>
        <w:tab/>
        <w:t xml:space="preserve">Шартномаи бемўњлат фаъолият мекунад. </w:t>
      </w:r>
    </w:p>
    <w:p w:rsidR="003F2B93" w:rsidRPr="00326A92" w:rsidRDefault="003F2B93" w:rsidP="007B5E8A">
      <w:pPr>
        <w:tabs>
          <w:tab w:val="left" w:pos="426"/>
        </w:tabs>
        <w:spacing w:after="20" w:line="240" w:lineRule="auto"/>
        <w:jc w:val="both"/>
        <w:rPr>
          <w:rFonts w:ascii="Times New Roman Tj" w:hAnsi="Times New Roman Tj"/>
          <w:sz w:val="24"/>
          <w:szCs w:val="24"/>
        </w:rPr>
      </w:pPr>
      <w:r w:rsidRPr="00326A92">
        <w:rPr>
          <w:rFonts w:ascii="Times New Roman Tj" w:hAnsi="Times New Roman Tj"/>
          <w:sz w:val="24"/>
          <w:szCs w:val="24"/>
        </w:rPr>
        <w:t>4.4.</w:t>
      </w:r>
      <w:r w:rsidRPr="00326A92">
        <w:rPr>
          <w:rFonts w:ascii="Times New Roman Tj" w:hAnsi="Times New Roman Tj"/>
          <w:sz w:val="24"/>
          <w:szCs w:val="24"/>
        </w:rPr>
        <w:tab/>
        <w:t>Бонк ва Мизољ  њуќуќ  доранд аз Шартнома даст бикашанд. Шартнома дар њолате бекор карда мешавад, ки агар њама њисобњои кортии Мизољ пўшида  шаванд- аз рўзи пўшидашавии охирин суратњисоби бонкї.  Инчунин Шартнома дар њолати гузаштани мўњлати фаъолияти корти плостикї ва вуљуд надоштани интишори корти нав бо мўхлати тамдидшуда ё</w:t>
      </w:r>
      <w:r>
        <w:rPr>
          <w:rFonts w:ascii="Times New Roman Tj" w:hAnsi="Times New Roman Tj"/>
          <w:sz w:val="24"/>
          <w:szCs w:val="24"/>
        </w:rPr>
        <w:t xml:space="preserve"> ин, </w:t>
      </w:r>
      <w:r w:rsidRPr="00326A92">
        <w:rPr>
          <w:rFonts w:ascii="Times New Roman Tj" w:hAnsi="Times New Roman Tj"/>
          <w:sz w:val="24"/>
          <w:szCs w:val="24"/>
        </w:rPr>
        <w:t xml:space="preserve">ки бекор кардани «Шартнома дар бораи   суратњисоби бонкии депозитї ба корти пластикии ЉСК «Агроинвестбонк» – мутобиќан дар рўзи дигар баъд аз гузаштани мўњлати фаъолияти корт, пас аз бекор гаштани «Шартнома дар бораи суратњисоби бонкии депозитї ба корти пластикии ЉСК «Агроинвестбонк» бекор њисоб карда мешавад.  </w:t>
      </w:r>
    </w:p>
    <w:p w:rsidR="003F2B93" w:rsidRPr="00C2152B" w:rsidRDefault="003F2B93" w:rsidP="00C2152B">
      <w:pPr>
        <w:tabs>
          <w:tab w:val="left" w:pos="426"/>
        </w:tabs>
        <w:spacing w:after="20" w:line="240" w:lineRule="auto"/>
        <w:jc w:val="both"/>
        <w:rPr>
          <w:rFonts w:ascii="Times New Roman Tj" w:hAnsi="Times New Roman Tj"/>
          <w:sz w:val="24"/>
          <w:szCs w:val="24"/>
        </w:rPr>
      </w:pPr>
      <w:r w:rsidRPr="00C2152B">
        <w:rPr>
          <w:rFonts w:ascii="Times New Roman Tj" w:hAnsi="Times New Roman Tj"/>
          <w:sz w:val="24"/>
          <w:szCs w:val="24"/>
        </w:rPr>
        <w:t>4.5.</w:t>
      </w:r>
      <w:r w:rsidRPr="00C2152B">
        <w:rPr>
          <w:rFonts w:ascii="Times New Roman Tj" w:hAnsi="Times New Roman Tj"/>
          <w:sz w:val="24"/>
          <w:szCs w:val="24"/>
        </w:rPr>
        <w:tab/>
        <w:t xml:space="preserve">Шартнома баъд аз иљро гаштани тамоми ўњдадорињо аз љониби Бонк ва Мизољ амалкарди худро ќатъ мекунад. </w:t>
      </w:r>
    </w:p>
    <w:p w:rsidR="003F2B93" w:rsidRPr="00326A92" w:rsidRDefault="003F2B93" w:rsidP="007B5E8A">
      <w:pPr>
        <w:tabs>
          <w:tab w:val="left" w:pos="426"/>
        </w:tabs>
        <w:spacing w:after="20" w:line="240" w:lineRule="auto"/>
        <w:jc w:val="both"/>
        <w:rPr>
          <w:rFonts w:ascii="Times New Roman Tj" w:hAnsi="Times New Roman Tj"/>
          <w:sz w:val="24"/>
          <w:szCs w:val="24"/>
        </w:rPr>
      </w:pPr>
    </w:p>
    <w:tbl>
      <w:tblPr>
        <w:tblW w:w="10171" w:type="dxa"/>
        <w:tblInd w:w="108" w:type="dxa"/>
        <w:tblLook w:val="0000"/>
      </w:tblPr>
      <w:tblGrid>
        <w:gridCol w:w="1756"/>
        <w:gridCol w:w="2496"/>
        <w:gridCol w:w="619"/>
        <w:gridCol w:w="236"/>
        <w:gridCol w:w="1266"/>
        <w:gridCol w:w="3576"/>
        <w:gridCol w:w="222"/>
      </w:tblGrid>
      <w:tr w:rsidR="003F2B93" w:rsidRPr="00326A92">
        <w:trPr>
          <w:trHeight w:hRule="exact" w:val="544"/>
        </w:trPr>
        <w:tc>
          <w:tcPr>
            <w:tcW w:w="10171" w:type="dxa"/>
            <w:gridSpan w:val="7"/>
            <w:vAlign w:val="center"/>
          </w:tcPr>
          <w:p w:rsidR="003F2B93" w:rsidRDefault="003F2B93" w:rsidP="004F0DE6">
            <w:pPr>
              <w:pStyle w:val="1"/>
              <w:tabs>
                <w:tab w:val="left" w:pos="1134"/>
              </w:tabs>
              <w:ind w:left="720"/>
              <w:jc w:val="center"/>
              <w:rPr>
                <w:rFonts w:ascii="Times New Roman Tj" w:hAnsi="Times New Roman Tj"/>
                <w:b/>
                <w:sz w:val="24"/>
                <w:szCs w:val="24"/>
              </w:rPr>
            </w:pPr>
          </w:p>
          <w:p w:rsidR="003F2B93" w:rsidRDefault="003F2B93" w:rsidP="004F0DE6">
            <w:pPr>
              <w:pStyle w:val="1"/>
              <w:tabs>
                <w:tab w:val="left" w:pos="1134"/>
              </w:tabs>
              <w:ind w:left="720"/>
              <w:jc w:val="center"/>
              <w:rPr>
                <w:rFonts w:ascii="Times New Roman Tj" w:hAnsi="Times New Roman Tj"/>
                <w:b/>
                <w:sz w:val="24"/>
                <w:szCs w:val="24"/>
              </w:rPr>
            </w:pPr>
            <w:r w:rsidRPr="00326A92">
              <w:rPr>
                <w:rFonts w:ascii="Times New Roman Tj" w:hAnsi="Times New Roman Tj"/>
                <w:b/>
                <w:sz w:val="24"/>
                <w:szCs w:val="24"/>
              </w:rPr>
              <w:t>5.МУШАХХАСОТЇ  ВА  ИМЗОИ  ТАРАФЊО</w:t>
            </w:r>
          </w:p>
          <w:p w:rsidR="003F2B93" w:rsidRPr="007B5E8A" w:rsidRDefault="003F2B93" w:rsidP="007B5E8A">
            <w:pPr>
              <w:rPr>
                <w:lang w:eastAsia="ru-RU"/>
              </w:rPr>
            </w:pPr>
          </w:p>
          <w:p w:rsidR="003F2B93" w:rsidRDefault="003F2B93" w:rsidP="007B5E8A">
            <w:pPr>
              <w:rPr>
                <w:lang w:eastAsia="ru-RU"/>
              </w:rPr>
            </w:pPr>
          </w:p>
          <w:p w:rsidR="003F2B93" w:rsidRPr="007B5E8A" w:rsidRDefault="003F2B93" w:rsidP="007B5E8A">
            <w:pPr>
              <w:rPr>
                <w:lang w:eastAsia="ru-RU"/>
              </w:rPr>
            </w:pPr>
          </w:p>
          <w:p w:rsidR="003F2B93" w:rsidRDefault="003F2B93" w:rsidP="004F0DE6">
            <w:pPr>
              <w:rPr>
                <w:lang w:eastAsia="ru-RU"/>
              </w:rPr>
            </w:pPr>
          </w:p>
          <w:p w:rsidR="003F2B93" w:rsidRPr="004F0DE6" w:rsidRDefault="003F2B93" w:rsidP="004F0DE6">
            <w:pPr>
              <w:rPr>
                <w:lang w:eastAsia="ru-RU"/>
              </w:rPr>
            </w:pPr>
          </w:p>
        </w:tc>
      </w:tr>
      <w:tr w:rsidR="003F2B93" w:rsidRPr="00326A92">
        <w:trPr>
          <w:trHeight w:hRule="exact" w:val="721"/>
        </w:trPr>
        <w:tc>
          <w:tcPr>
            <w:tcW w:w="4871" w:type="dxa"/>
            <w:gridSpan w:val="3"/>
            <w:vAlign w:val="center"/>
          </w:tcPr>
          <w:p w:rsidR="003F2B93" w:rsidRPr="00326A92" w:rsidRDefault="003F2B93" w:rsidP="004F0DE6">
            <w:pPr>
              <w:tabs>
                <w:tab w:val="left" w:pos="1134"/>
              </w:tabs>
              <w:jc w:val="center"/>
              <w:rPr>
                <w:rFonts w:ascii="Times New Roman Tj" w:hAnsi="Times New Roman Tj"/>
                <w:b/>
                <w:bCs/>
                <w:sz w:val="24"/>
                <w:szCs w:val="24"/>
              </w:rPr>
            </w:pPr>
            <w:r w:rsidRPr="00326A92">
              <w:rPr>
                <w:rFonts w:ascii="Times New Roman Tj" w:hAnsi="Times New Roman Tj"/>
                <w:b/>
                <w:bCs/>
                <w:sz w:val="24"/>
                <w:szCs w:val="24"/>
              </w:rPr>
              <w:t>БОНК</w:t>
            </w:r>
          </w:p>
        </w:tc>
        <w:tc>
          <w:tcPr>
            <w:tcW w:w="236" w:type="dxa"/>
            <w:vAlign w:val="center"/>
          </w:tcPr>
          <w:p w:rsidR="003F2B93" w:rsidRPr="00326A92" w:rsidRDefault="003F2B93" w:rsidP="004F0DE6">
            <w:pPr>
              <w:ind w:left="708" w:firstLine="708"/>
              <w:jc w:val="center"/>
              <w:rPr>
                <w:rFonts w:ascii="Times New Roman Tj" w:hAnsi="Times New Roman Tj"/>
                <w:b/>
                <w:bCs/>
                <w:sz w:val="24"/>
                <w:szCs w:val="24"/>
              </w:rPr>
            </w:pPr>
          </w:p>
        </w:tc>
        <w:tc>
          <w:tcPr>
            <w:tcW w:w="5064" w:type="dxa"/>
            <w:gridSpan w:val="3"/>
            <w:vAlign w:val="center"/>
          </w:tcPr>
          <w:p w:rsidR="003F2B93" w:rsidRPr="00326A92" w:rsidRDefault="003F2B93" w:rsidP="004F0DE6">
            <w:pPr>
              <w:tabs>
                <w:tab w:val="left" w:pos="1134"/>
              </w:tabs>
              <w:jc w:val="center"/>
              <w:rPr>
                <w:rFonts w:ascii="Times New Roman Tj" w:hAnsi="Times New Roman Tj"/>
                <w:b/>
                <w:bCs/>
                <w:sz w:val="24"/>
                <w:szCs w:val="24"/>
              </w:rPr>
            </w:pPr>
            <w:r w:rsidRPr="00326A92">
              <w:rPr>
                <w:rFonts w:ascii="Times New Roman Tj" w:hAnsi="Times New Roman Tj"/>
                <w:b/>
                <w:bCs/>
                <w:sz w:val="24"/>
                <w:szCs w:val="24"/>
              </w:rPr>
              <w:t>МИЗОЉ</w:t>
            </w:r>
          </w:p>
        </w:tc>
      </w:tr>
      <w:tr w:rsidR="003F2B93" w:rsidRPr="00326A92">
        <w:trPr>
          <w:trHeight w:hRule="exact" w:val="345"/>
        </w:trPr>
        <w:tc>
          <w:tcPr>
            <w:tcW w:w="4871" w:type="dxa"/>
            <w:gridSpan w:val="3"/>
            <w:vAlign w:val="center"/>
          </w:tcPr>
          <w:p w:rsidR="003F2B93" w:rsidRPr="00326A92" w:rsidRDefault="003F2B93" w:rsidP="00D95CA6">
            <w:pPr>
              <w:tabs>
                <w:tab w:val="left" w:pos="1134"/>
              </w:tabs>
              <w:jc w:val="center"/>
              <w:rPr>
                <w:rFonts w:ascii="Times New Roman Tj" w:hAnsi="Times New Roman Tj"/>
                <w:sz w:val="24"/>
                <w:szCs w:val="24"/>
              </w:rPr>
            </w:pPr>
            <w:bookmarkStart w:id="10" w:name="BICNAME2"/>
            <w:bookmarkEnd w:id="10"/>
            <w:r w:rsidRPr="00326A92">
              <w:rPr>
                <w:rFonts w:ascii="Times New Roman Tj" w:hAnsi="Times New Roman Tj"/>
                <w:sz w:val="24"/>
                <w:szCs w:val="24"/>
              </w:rPr>
              <w:t>________________________________</w:t>
            </w:r>
          </w:p>
        </w:tc>
        <w:tc>
          <w:tcPr>
            <w:tcW w:w="236" w:type="dxa"/>
            <w:vAlign w:val="center"/>
          </w:tcPr>
          <w:p w:rsidR="003F2B93" w:rsidRPr="00326A92" w:rsidRDefault="003F2B93" w:rsidP="00D95CA6">
            <w:pPr>
              <w:tabs>
                <w:tab w:val="left" w:pos="1134"/>
              </w:tabs>
              <w:jc w:val="center"/>
              <w:rPr>
                <w:rFonts w:ascii="Times New Roman Tj" w:hAnsi="Times New Roman Tj"/>
                <w:sz w:val="24"/>
                <w:szCs w:val="24"/>
              </w:rPr>
            </w:pPr>
          </w:p>
        </w:tc>
        <w:tc>
          <w:tcPr>
            <w:tcW w:w="5064" w:type="dxa"/>
            <w:gridSpan w:val="3"/>
            <w:vAlign w:val="center"/>
          </w:tcPr>
          <w:p w:rsidR="003F2B93" w:rsidRPr="00326A92" w:rsidRDefault="003F2B93" w:rsidP="00D95CA6">
            <w:pPr>
              <w:tabs>
                <w:tab w:val="left" w:pos="1134"/>
              </w:tabs>
              <w:jc w:val="center"/>
              <w:rPr>
                <w:rFonts w:ascii="Times New Roman Tj" w:hAnsi="Times New Roman Tj"/>
                <w:sz w:val="24"/>
                <w:szCs w:val="24"/>
              </w:rPr>
            </w:pPr>
            <w:bookmarkStart w:id="11" w:name="CLIENTFULLNAME2"/>
            <w:bookmarkEnd w:id="11"/>
            <w:r w:rsidRPr="00326A92">
              <w:rPr>
                <w:rFonts w:ascii="Times New Roman Tj" w:hAnsi="Times New Roman Tj"/>
                <w:sz w:val="24"/>
                <w:szCs w:val="24"/>
              </w:rPr>
              <w:t>______________________________</w:t>
            </w:r>
          </w:p>
        </w:tc>
      </w:tr>
      <w:tr w:rsidR="003F2B93" w:rsidRPr="00326A92">
        <w:trPr>
          <w:trHeight w:hRule="exact" w:val="345"/>
        </w:trPr>
        <w:tc>
          <w:tcPr>
            <w:tcW w:w="4871" w:type="dxa"/>
            <w:gridSpan w:val="3"/>
            <w:vAlign w:val="center"/>
          </w:tcPr>
          <w:p w:rsidR="003F2B93" w:rsidRPr="00326A92" w:rsidRDefault="003F2B93" w:rsidP="00D95CA6">
            <w:pPr>
              <w:tabs>
                <w:tab w:val="left" w:pos="1134"/>
              </w:tabs>
              <w:jc w:val="center"/>
              <w:rPr>
                <w:rFonts w:ascii="Times New Roman Tj" w:hAnsi="Times New Roman Tj"/>
                <w:sz w:val="24"/>
                <w:szCs w:val="24"/>
              </w:rPr>
            </w:pPr>
            <w:bookmarkStart w:id="12" w:name="BICADDRESS"/>
            <w:bookmarkEnd w:id="12"/>
            <w:r w:rsidRPr="00326A92">
              <w:rPr>
                <w:rFonts w:ascii="Times New Roman Tj" w:hAnsi="Times New Roman Tj"/>
                <w:sz w:val="24"/>
                <w:szCs w:val="24"/>
              </w:rPr>
              <w:t>________________________________</w:t>
            </w:r>
          </w:p>
        </w:tc>
        <w:tc>
          <w:tcPr>
            <w:tcW w:w="236" w:type="dxa"/>
            <w:vAlign w:val="center"/>
          </w:tcPr>
          <w:p w:rsidR="003F2B93" w:rsidRPr="00326A92" w:rsidRDefault="003F2B93" w:rsidP="00D95CA6">
            <w:pPr>
              <w:tabs>
                <w:tab w:val="left" w:pos="1134"/>
              </w:tabs>
              <w:jc w:val="center"/>
              <w:rPr>
                <w:rFonts w:ascii="Times New Roman Tj" w:hAnsi="Times New Roman Tj"/>
                <w:sz w:val="24"/>
                <w:szCs w:val="24"/>
              </w:rPr>
            </w:pPr>
          </w:p>
        </w:tc>
        <w:tc>
          <w:tcPr>
            <w:tcW w:w="5064" w:type="dxa"/>
            <w:gridSpan w:val="3"/>
            <w:vAlign w:val="center"/>
          </w:tcPr>
          <w:p w:rsidR="003F2B93" w:rsidRPr="00326A92" w:rsidRDefault="003F2B93" w:rsidP="007B5E8A">
            <w:pPr>
              <w:tabs>
                <w:tab w:val="left" w:pos="1134"/>
              </w:tabs>
              <w:spacing w:line="240" w:lineRule="auto"/>
              <w:jc w:val="center"/>
              <w:rPr>
                <w:rFonts w:ascii="Times New Roman Tj" w:hAnsi="Times New Roman Tj"/>
                <w:sz w:val="24"/>
                <w:szCs w:val="24"/>
                <w:lang w:val="en-US"/>
              </w:rPr>
            </w:pPr>
            <w:bookmarkStart w:id="13" w:name="CLIENTADDRESS"/>
            <w:bookmarkEnd w:id="13"/>
            <w:r w:rsidRPr="00326A92">
              <w:rPr>
                <w:rFonts w:ascii="Times New Roman Tj" w:hAnsi="Times New Roman Tj"/>
                <w:sz w:val="24"/>
                <w:szCs w:val="24"/>
              </w:rPr>
              <w:t>______________</w:t>
            </w:r>
            <w:r w:rsidRPr="00326A92">
              <w:rPr>
                <w:rFonts w:ascii="Times New Roman Tj" w:hAnsi="Times New Roman Tj"/>
                <w:sz w:val="24"/>
                <w:szCs w:val="24"/>
                <w:lang w:val="en-US"/>
              </w:rPr>
              <w:t>________________</w:t>
            </w:r>
          </w:p>
        </w:tc>
      </w:tr>
      <w:tr w:rsidR="003F2B93" w:rsidRPr="00326A92">
        <w:trPr>
          <w:trHeight w:hRule="exact" w:val="345"/>
        </w:trPr>
        <w:tc>
          <w:tcPr>
            <w:tcW w:w="4871" w:type="dxa"/>
            <w:gridSpan w:val="3"/>
            <w:vAlign w:val="center"/>
          </w:tcPr>
          <w:p w:rsidR="003F2B93" w:rsidRPr="00326A92" w:rsidRDefault="003F2B93" w:rsidP="00D95CA6">
            <w:pPr>
              <w:tabs>
                <w:tab w:val="left" w:pos="1134"/>
              </w:tabs>
              <w:jc w:val="center"/>
              <w:rPr>
                <w:rFonts w:ascii="Times New Roman Tj" w:hAnsi="Times New Roman Tj"/>
                <w:sz w:val="24"/>
                <w:szCs w:val="24"/>
              </w:rPr>
            </w:pPr>
          </w:p>
        </w:tc>
        <w:tc>
          <w:tcPr>
            <w:tcW w:w="236" w:type="dxa"/>
            <w:vAlign w:val="center"/>
          </w:tcPr>
          <w:p w:rsidR="003F2B93" w:rsidRPr="00326A92" w:rsidRDefault="003F2B93" w:rsidP="00D95CA6">
            <w:pPr>
              <w:tabs>
                <w:tab w:val="left" w:pos="1134"/>
              </w:tabs>
              <w:jc w:val="center"/>
              <w:rPr>
                <w:rFonts w:ascii="Times New Roman Tj" w:hAnsi="Times New Roman Tj"/>
                <w:sz w:val="24"/>
                <w:szCs w:val="24"/>
              </w:rPr>
            </w:pPr>
          </w:p>
        </w:tc>
        <w:tc>
          <w:tcPr>
            <w:tcW w:w="5064" w:type="dxa"/>
            <w:gridSpan w:val="3"/>
            <w:vAlign w:val="center"/>
          </w:tcPr>
          <w:p w:rsidR="003F2B93" w:rsidRPr="00326A92" w:rsidRDefault="003F2B93" w:rsidP="007B5E8A">
            <w:pPr>
              <w:tabs>
                <w:tab w:val="left" w:pos="1134"/>
              </w:tabs>
              <w:spacing w:line="240" w:lineRule="auto"/>
              <w:jc w:val="center"/>
              <w:rPr>
                <w:rFonts w:ascii="Times New Roman Tj" w:hAnsi="Times New Roman Tj"/>
                <w:sz w:val="24"/>
                <w:szCs w:val="24"/>
              </w:rPr>
            </w:pPr>
            <w:r w:rsidRPr="00326A92">
              <w:rPr>
                <w:rFonts w:ascii="Times New Roman Tj" w:hAnsi="Times New Roman Tj"/>
                <w:sz w:val="24"/>
                <w:szCs w:val="24"/>
              </w:rPr>
              <w:t>Нишондодњои шиноснома</w:t>
            </w:r>
            <w:r w:rsidRPr="00326A92">
              <w:rPr>
                <w:rFonts w:ascii="Times New Roman Tj" w:hAnsi="Times New Roman Tj"/>
                <w:sz w:val="24"/>
                <w:szCs w:val="24"/>
                <w:lang w:val="en-US"/>
              </w:rPr>
              <w:t>:</w:t>
            </w:r>
          </w:p>
          <w:p w:rsidR="003F2B93" w:rsidRPr="00326A92" w:rsidRDefault="003F2B93" w:rsidP="007B5E8A">
            <w:pPr>
              <w:tabs>
                <w:tab w:val="left" w:pos="1134"/>
              </w:tabs>
              <w:spacing w:line="240" w:lineRule="auto"/>
              <w:rPr>
                <w:rFonts w:ascii="Times New Roman Tj" w:hAnsi="Times New Roman Tj"/>
                <w:sz w:val="24"/>
                <w:szCs w:val="24"/>
              </w:rPr>
            </w:pPr>
          </w:p>
          <w:p w:rsidR="003F2B93" w:rsidRPr="00326A92" w:rsidRDefault="003F2B93" w:rsidP="007B5E8A">
            <w:pPr>
              <w:tabs>
                <w:tab w:val="left" w:pos="1134"/>
              </w:tabs>
              <w:spacing w:line="240" w:lineRule="auto"/>
              <w:rPr>
                <w:rFonts w:ascii="Times New Roman Tj" w:hAnsi="Times New Roman Tj"/>
                <w:sz w:val="24"/>
                <w:szCs w:val="24"/>
              </w:rPr>
            </w:pPr>
          </w:p>
          <w:p w:rsidR="003F2B93" w:rsidRPr="00326A92" w:rsidRDefault="003F2B93" w:rsidP="007B5E8A">
            <w:pPr>
              <w:tabs>
                <w:tab w:val="left" w:pos="1134"/>
              </w:tabs>
              <w:spacing w:line="240" w:lineRule="auto"/>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p w:rsidR="003F2B93" w:rsidRPr="00326A92" w:rsidRDefault="003F2B93" w:rsidP="007B5E8A">
            <w:pPr>
              <w:tabs>
                <w:tab w:val="left" w:pos="1134"/>
              </w:tabs>
              <w:spacing w:line="240" w:lineRule="auto"/>
              <w:jc w:val="center"/>
              <w:rPr>
                <w:rFonts w:ascii="Times New Roman Tj" w:hAnsi="Times New Roman Tj"/>
                <w:sz w:val="24"/>
                <w:szCs w:val="24"/>
              </w:rPr>
            </w:pPr>
          </w:p>
        </w:tc>
      </w:tr>
      <w:tr w:rsidR="003F2B93" w:rsidRPr="00326A92">
        <w:trPr>
          <w:trHeight w:hRule="exact" w:val="345"/>
        </w:trPr>
        <w:tc>
          <w:tcPr>
            <w:tcW w:w="4871" w:type="dxa"/>
            <w:gridSpan w:val="3"/>
            <w:vAlign w:val="center"/>
          </w:tcPr>
          <w:p w:rsidR="003F2B93" w:rsidRDefault="003F2B93" w:rsidP="00D95CA6">
            <w:pPr>
              <w:tabs>
                <w:tab w:val="left" w:pos="1134"/>
              </w:tabs>
              <w:jc w:val="center"/>
              <w:rPr>
                <w:rFonts w:ascii="Times New Roman Tj" w:hAnsi="Times New Roman Tj"/>
                <w:sz w:val="24"/>
                <w:szCs w:val="24"/>
              </w:rPr>
            </w:pPr>
          </w:p>
          <w:p w:rsidR="003F2B93" w:rsidRPr="00326A92" w:rsidRDefault="003F2B93" w:rsidP="00D95CA6">
            <w:pPr>
              <w:tabs>
                <w:tab w:val="left" w:pos="1134"/>
              </w:tabs>
              <w:jc w:val="center"/>
              <w:rPr>
                <w:rFonts w:ascii="Times New Roman Tj" w:hAnsi="Times New Roman Tj"/>
                <w:sz w:val="24"/>
                <w:szCs w:val="24"/>
              </w:rPr>
            </w:pPr>
          </w:p>
        </w:tc>
        <w:tc>
          <w:tcPr>
            <w:tcW w:w="236" w:type="dxa"/>
            <w:vAlign w:val="center"/>
          </w:tcPr>
          <w:p w:rsidR="003F2B93" w:rsidRPr="00326A92" w:rsidRDefault="003F2B93" w:rsidP="00D95CA6">
            <w:pPr>
              <w:tabs>
                <w:tab w:val="left" w:pos="1134"/>
              </w:tabs>
              <w:jc w:val="center"/>
              <w:rPr>
                <w:rFonts w:ascii="Times New Roman Tj" w:hAnsi="Times New Roman Tj"/>
                <w:sz w:val="24"/>
                <w:szCs w:val="24"/>
              </w:rPr>
            </w:pPr>
          </w:p>
        </w:tc>
        <w:tc>
          <w:tcPr>
            <w:tcW w:w="5064" w:type="dxa"/>
            <w:gridSpan w:val="3"/>
            <w:vAlign w:val="center"/>
          </w:tcPr>
          <w:p w:rsidR="003F2B93" w:rsidRPr="00326A92" w:rsidRDefault="003F2B93" w:rsidP="004F0DE6">
            <w:pPr>
              <w:tabs>
                <w:tab w:val="left" w:pos="1134"/>
              </w:tabs>
              <w:jc w:val="center"/>
              <w:rPr>
                <w:rFonts w:ascii="Times New Roman Tj" w:hAnsi="Times New Roman Tj"/>
                <w:sz w:val="24"/>
                <w:szCs w:val="24"/>
              </w:rPr>
            </w:pPr>
          </w:p>
        </w:tc>
      </w:tr>
      <w:tr w:rsidR="003F2B93" w:rsidRPr="00326A92">
        <w:trPr>
          <w:trHeight w:hRule="exact" w:val="345"/>
        </w:trPr>
        <w:tc>
          <w:tcPr>
            <w:tcW w:w="1756" w:type="dxa"/>
            <w:vAlign w:val="center"/>
          </w:tcPr>
          <w:p w:rsidR="003F2B93" w:rsidRPr="00326A92" w:rsidRDefault="003F2B93" w:rsidP="00D95CA6">
            <w:pPr>
              <w:tabs>
                <w:tab w:val="left" w:pos="1134"/>
              </w:tabs>
              <w:jc w:val="both"/>
              <w:rPr>
                <w:rFonts w:ascii="Times New Roman Tj" w:hAnsi="Times New Roman Tj"/>
                <w:sz w:val="24"/>
                <w:szCs w:val="24"/>
              </w:rPr>
            </w:pPr>
            <w:r w:rsidRPr="00326A92">
              <w:rPr>
                <w:rFonts w:ascii="Times New Roman Tj" w:hAnsi="Times New Roman Tj"/>
                <w:sz w:val="24"/>
                <w:szCs w:val="24"/>
              </w:rPr>
              <w:t>М.Б.</w:t>
            </w:r>
          </w:p>
        </w:tc>
        <w:tc>
          <w:tcPr>
            <w:tcW w:w="2496" w:type="dxa"/>
            <w:vAlign w:val="center"/>
          </w:tcPr>
          <w:p w:rsidR="003F2B93" w:rsidRPr="00326A92" w:rsidRDefault="003F2B93" w:rsidP="00D95CA6">
            <w:pPr>
              <w:tabs>
                <w:tab w:val="left" w:pos="1134"/>
              </w:tabs>
              <w:jc w:val="both"/>
              <w:rPr>
                <w:rFonts w:ascii="Times New Roman Tj" w:hAnsi="Times New Roman Tj"/>
                <w:sz w:val="24"/>
                <w:szCs w:val="24"/>
                <w:lang w:val="en-US"/>
              </w:rPr>
            </w:pPr>
            <w:r w:rsidRPr="00326A92">
              <w:rPr>
                <w:rFonts w:ascii="Times New Roman Tj" w:hAnsi="Times New Roman Tj"/>
                <w:sz w:val="24"/>
                <w:szCs w:val="24"/>
              </w:rPr>
              <w:t xml:space="preserve">     _______________</w:t>
            </w:r>
          </w:p>
        </w:tc>
        <w:tc>
          <w:tcPr>
            <w:tcW w:w="619" w:type="dxa"/>
            <w:vAlign w:val="center"/>
          </w:tcPr>
          <w:p w:rsidR="003F2B93" w:rsidRPr="00326A92" w:rsidRDefault="003F2B93" w:rsidP="00D95CA6">
            <w:pPr>
              <w:tabs>
                <w:tab w:val="left" w:pos="1134"/>
              </w:tabs>
              <w:jc w:val="center"/>
              <w:rPr>
                <w:rFonts w:ascii="Times New Roman Tj" w:hAnsi="Times New Roman Tj"/>
                <w:sz w:val="24"/>
                <w:szCs w:val="24"/>
              </w:rPr>
            </w:pPr>
          </w:p>
        </w:tc>
        <w:tc>
          <w:tcPr>
            <w:tcW w:w="236" w:type="dxa"/>
          </w:tcPr>
          <w:p w:rsidR="003F2B93" w:rsidRPr="00326A92" w:rsidRDefault="003F2B93" w:rsidP="00D95CA6">
            <w:pPr>
              <w:tabs>
                <w:tab w:val="left" w:pos="1134"/>
              </w:tabs>
              <w:jc w:val="center"/>
              <w:rPr>
                <w:rFonts w:ascii="Times New Roman Tj" w:hAnsi="Times New Roman Tj"/>
                <w:sz w:val="24"/>
                <w:szCs w:val="24"/>
              </w:rPr>
            </w:pPr>
          </w:p>
        </w:tc>
        <w:tc>
          <w:tcPr>
            <w:tcW w:w="4842" w:type="dxa"/>
            <w:gridSpan w:val="2"/>
            <w:vAlign w:val="center"/>
          </w:tcPr>
          <w:p w:rsidR="003F2B93" w:rsidRPr="00326A92" w:rsidRDefault="003F2B93" w:rsidP="004F0DE6">
            <w:pPr>
              <w:tabs>
                <w:tab w:val="left" w:pos="1134"/>
              </w:tabs>
              <w:jc w:val="center"/>
              <w:rPr>
                <w:rFonts w:ascii="Times New Roman Tj" w:hAnsi="Times New Roman Tj"/>
                <w:sz w:val="24"/>
                <w:szCs w:val="24"/>
              </w:rPr>
            </w:pPr>
            <w:r>
              <w:rPr>
                <w:rFonts w:ascii="Times New Roman Tj" w:hAnsi="Times New Roman Tj"/>
                <w:sz w:val="24"/>
                <w:szCs w:val="24"/>
              </w:rPr>
              <w:t>____________________________</w:t>
            </w:r>
          </w:p>
        </w:tc>
        <w:tc>
          <w:tcPr>
            <w:tcW w:w="222" w:type="dxa"/>
            <w:vAlign w:val="center"/>
          </w:tcPr>
          <w:p w:rsidR="003F2B93" w:rsidRPr="00326A92" w:rsidRDefault="003F2B93" w:rsidP="00D95CA6">
            <w:pPr>
              <w:tabs>
                <w:tab w:val="left" w:pos="1134"/>
              </w:tabs>
              <w:jc w:val="both"/>
              <w:rPr>
                <w:rFonts w:ascii="Times New Roman Tj" w:hAnsi="Times New Roman Tj"/>
                <w:sz w:val="24"/>
                <w:szCs w:val="24"/>
              </w:rPr>
            </w:pPr>
          </w:p>
        </w:tc>
      </w:tr>
      <w:tr w:rsidR="003F2B93" w:rsidRPr="00326A92">
        <w:trPr>
          <w:trHeight w:val="316"/>
        </w:trPr>
        <w:tc>
          <w:tcPr>
            <w:tcW w:w="1756" w:type="dxa"/>
          </w:tcPr>
          <w:p w:rsidR="003F2B93" w:rsidRPr="00326A92" w:rsidRDefault="003F2B93" w:rsidP="00D95CA6">
            <w:pPr>
              <w:tabs>
                <w:tab w:val="left" w:pos="1134"/>
              </w:tabs>
              <w:jc w:val="both"/>
              <w:rPr>
                <w:rFonts w:ascii="Times New Roman Tj" w:hAnsi="Times New Roman Tj"/>
                <w:sz w:val="24"/>
                <w:szCs w:val="24"/>
              </w:rPr>
            </w:pPr>
          </w:p>
        </w:tc>
        <w:tc>
          <w:tcPr>
            <w:tcW w:w="2496" w:type="dxa"/>
          </w:tcPr>
          <w:p w:rsidR="003F2B93" w:rsidRPr="00326A92" w:rsidRDefault="003F2B93" w:rsidP="00D95CA6">
            <w:pPr>
              <w:tabs>
                <w:tab w:val="left" w:pos="1134"/>
              </w:tabs>
              <w:jc w:val="both"/>
              <w:rPr>
                <w:rFonts w:ascii="Times New Roman Tj" w:hAnsi="Times New Roman Tj"/>
                <w:sz w:val="24"/>
                <w:szCs w:val="24"/>
                <w:vertAlign w:val="superscript"/>
              </w:rPr>
            </w:pPr>
            <w:r w:rsidRPr="00326A92">
              <w:rPr>
                <w:rFonts w:ascii="Times New Roman Tj" w:hAnsi="Times New Roman Tj"/>
                <w:sz w:val="24"/>
                <w:szCs w:val="24"/>
                <w:vertAlign w:val="superscript"/>
              </w:rPr>
              <w:t xml:space="preserve">         (имзои Роњбар )</w:t>
            </w:r>
          </w:p>
        </w:tc>
        <w:tc>
          <w:tcPr>
            <w:tcW w:w="619" w:type="dxa"/>
          </w:tcPr>
          <w:p w:rsidR="003F2B93" w:rsidRPr="00326A92" w:rsidRDefault="003F2B93" w:rsidP="00D95CA6">
            <w:pPr>
              <w:tabs>
                <w:tab w:val="left" w:pos="1134"/>
              </w:tabs>
              <w:jc w:val="center"/>
              <w:rPr>
                <w:rFonts w:ascii="Times New Roman Tj" w:hAnsi="Times New Roman Tj"/>
                <w:sz w:val="24"/>
                <w:szCs w:val="24"/>
              </w:rPr>
            </w:pPr>
          </w:p>
        </w:tc>
        <w:tc>
          <w:tcPr>
            <w:tcW w:w="236" w:type="dxa"/>
          </w:tcPr>
          <w:p w:rsidR="003F2B93" w:rsidRPr="00326A92" w:rsidRDefault="003F2B93" w:rsidP="00D95CA6">
            <w:pPr>
              <w:tabs>
                <w:tab w:val="left" w:pos="1134"/>
              </w:tabs>
              <w:jc w:val="center"/>
              <w:rPr>
                <w:rFonts w:ascii="Times New Roman Tj" w:hAnsi="Times New Roman Tj"/>
                <w:sz w:val="24"/>
                <w:szCs w:val="24"/>
              </w:rPr>
            </w:pPr>
          </w:p>
        </w:tc>
        <w:tc>
          <w:tcPr>
            <w:tcW w:w="1266" w:type="dxa"/>
          </w:tcPr>
          <w:p w:rsidR="003F2B93" w:rsidRPr="00326A92" w:rsidRDefault="003F2B93" w:rsidP="00D95CA6">
            <w:pPr>
              <w:tabs>
                <w:tab w:val="left" w:pos="1134"/>
              </w:tabs>
              <w:jc w:val="center"/>
              <w:rPr>
                <w:rFonts w:ascii="Times New Roman Tj" w:hAnsi="Times New Roman Tj"/>
                <w:sz w:val="24"/>
                <w:szCs w:val="24"/>
                <w:vertAlign w:val="superscript"/>
              </w:rPr>
            </w:pPr>
          </w:p>
        </w:tc>
        <w:tc>
          <w:tcPr>
            <w:tcW w:w="3576" w:type="dxa"/>
            <w:vAlign w:val="bottom"/>
          </w:tcPr>
          <w:p w:rsidR="003F2B93" w:rsidRPr="00326A92" w:rsidRDefault="003F2B93" w:rsidP="00DF0AB0">
            <w:pPr>
              <w:pStyle w:val="ab"/>
              <w:tabs>
                <w:tab w:val="left" w:pos="1134"/>
              </w:tabs>
              <w:jc w:val="both"/>
              <w:rPr>
                <w:rFonts w:ascii="Times New Roman Tj" w:hAnsi="Times New Roman Tj"/>
                <w:sz w:val="24"/>
                <w:szCs w:val="24"/>
                <w:lang w:val="en-US"/>
              </w:rPr>
            </w:pPr>
            <w:r w:rsidRPr="00326A92">
              <w:rPr>
                <w:rFonts w:ascii="Times New Roman Tj" w:hAnsi="Times New Roman Tj"/>
                <w:sz w:val="24"/>
                <w:szCs w:val="24"/>
                <w:vertAlign w:val="superscript"/>
              </w:rPr>
              <w:t xml:space="preserve">(имзои </w:t>
            </w:r>
            <w:r>
              <w:rPr>
                <w:rFonts w:ascii="Times New Roman Tj" w:hAnsi="Times New Roman Tj"/>
                <w:sz w:val="24"/>
                <w:szCs w:val="24"/>
                <w:vertAlign w:val="superscript"/>
              </w:rPr>
              <w:t>Мизољ)</w:t>
            </w:r>
          </w:p>
        </w:tc>
        <w:tc>
          <w:tcPr>
            <w:tcW w:w="222" w:type="dxa"/>
          </w:tcPr>
          <w:p w:rsidR="003F2B93" w:rsidRPr="00326A92" w:rsidRDefault="003F2B93" w:rsidP="00D95CA6">
            <w:pPr>
              <w:tabs>
                <w:tab w:val="left" w:pos="1134"/>
              </w:tabs>
              <w:jc w:val="both"/>
              <w:rPr>
                <w:rFonts w:ascii="Times New Roman Tj" w:hAnsi="Times New Roman Tj"/>
                <w:sz w:val="24"/>
                <w:szCs w:val="24"/>
                <w:vertAlign w:val="superscript"/>
              </w:rPr>
            </w:pPr>
          </w:p>
        </w:tc>
      </w:tr>
      <w:tr w:rsidR="003F2B93" w:rsidRPr="00326A92">
        <w:trPr>
          <w:cantSplit/>
          <w:trHeight w:val="476"/>
        </w:trPr>
        <w:tc>
          <w:tcPr>
            <w:tcW w:w="1756" w:type="dxa"/>
            <w:vAlign w:val="bottom"/>
          </w:tcPr>
          <w:p w:rsidR="003F2B93" w:rsidRPr="00326A92" w:rsidRDefault="003F2B93" w:rsidP="00D95CA6">
            <w:pPr>
              <w:tabs>
                <w:tab w:val="left" w:pos="1134"/>
              </w:tabs>
              <w:jc w:val="both"/>
              <w:rPr>
                <w:rFonts w:ascii="Times New Roman Tj" w:hAnsi="Times New Roman Tj"/>
                <w:sz w:val="24"/>
                <w:szCs w:val="24"/>
              </w:rPr>
            </w:pPr>
            <w:r w:rsidRPr="00326A92">
              <w:rPr>
                <w:rFonts w:ascii="Times New Roman Tj" w:hAnsi="Times New Roman Tj"/>
                <w:sz w:val="24"/>
                <w:szCs w:val="24"/>
              </w:rPr>
              <w:t>Иљрокунанда:</w:t>
            </w:r>
          </w:p>
        </w:tc>
        <w:tc>
          <w:tcPr>
            <w:tcW w:w="2496" w:type="dxa"/>
            <w:vAlign w:val="bottom"/>
          </w:tcPr>
          <w:p w:rsidR="003F2B93" w:rsidRPr="00326A92" w:rsidRDefault="003F2B93" w:rsidP="00D95CA6">
            <w:pPr>
              <w:pStyle w:val="ab"/>
              <w:tabs>
                <w:tab w:val="left" w:pos="1134"/>
              </w:tabs>
              <w:jc w:val="both"/>
              <w:rPr>
                <w:rFonts w:ascii="Times New Roman Tj" w:hAnsi="Times New Roman Tj"/>
                <w:sz w:val="24"/>
                <w:szCs w:val="24"/>
                <w:lang w:val="en-US"/>
              </w:rPr>
            </w:pPr>
            <w:bookmarkStart w:id="14" w:name="OPERNAME"/>
            <w:bookmarkEnd w:id="14"/>
            <w:r w:rsidRPr="00326A92">
              <w:rPr>
                <w:rFonts w:ascii="Times New Roman Tj" w:hAnsi="Times New Roman Tj"/>
                <w:sz w:val="24"/>
                <w:szCs w:val="24"/>
              </w:rPr>
              <w:t>___________________</w:t>
            </w:r>
          </w:p>
        </w:tc>
        <w:tc>
          <w:tcPr>
            <w:tcW w:w="619"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236"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1266"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3576" w:type="dxa"/>
            <w:vAlign w:val="bottom"/>
          </w:tcPr>
          <w:p w:rsidR="003F2B93" w:rsidRPr="00326A92" w:rsidRDefault="003F2B93" w:rsidP="00D95CA6">
            <w:pPr>
              <w:pStyle w:val="ab"/>
              <w:tabs>
                <w:tab w:val="left" w:pos="1134"/>
              </w:tabs>
              <w:jc w:val="both"/>
              <w:rPr>
                <w:rFonts w:ascii="Times New Roman Tj" w:hAnsi="Times New Roman Tj"/>
                <w:sz w:val="24"/>
                <w:szCs w:val="24"/>
                <w:lang w:val="en-US"/>
              </w:rPr>
            </w:pPr>
          </w:p>
        </w:tc>
        <w:tc>
          <w:tcPr>
            <w:tcW w:w="222"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r>
      <w:tr w:rsidR="003F2B93" w:rsidRPr="00326A92">
        <w:trPr>
          <w:cantSplit/>
          <w:trHeight w:val="476"/>
        </w:trPr>
        <w:tc>
          <w:tcPr>
            <w:tcW w:w="1756" w:type="dxa"/>
            <w:vAlign w:val="bottom"/>
          </w:tcPr>
          <w:p w:rsidR="003F2B93" w:rsidRPr="00326A92" w:rsidRDefault="003F2B93" w:rsidP="00D95CA6">
            <w:pPr>
              <w:tabs>
                <w:tab w:val="left" w:pos="1134"/>
              </w:tabs>
              <w:jc w:val="both"/>
              <w:rPr>
                <w:rFonts w:ascii="Times New Roman Tj" w:hAnsi="Times New Roman Tj"/>
                <w:sz w:val="24"/>
                <w:szCs w:val="24"/>
              </w:rPr>
            </w:pPr>
          </w:p>
        </w:tc>
        <w:tc>
          <w:tcPr>
            <w:tcW w:w="2496" w:type="dxa"/>
            <w:vAlign w:val="bottom"/>
          </w:tcPr>
          <w:p w:rsidR="003F2B93" w:rsidRPr="00326A92" w:rsidRDefault="003F2B93" w:rsidP="00D95CA6">
            <w:pPr>
              <w:pStyle w:val="ab"/>
              <w:tabs>
                <w:tab w:val="left" w:pos="1134"/>
              </w:tabs>
              <w:jc w:val="both"/>
              <w:rPr>
                <w:rFonts w:ascii="Times New Roman Tj" w:hAnsi="Times New Roman Tj"/>
                <w:sz w:val="24"/>
                <w:szCs w:val="24"/>
              </w:rPr>
            </w:pPr>
            <w:r w:rsidRPr="00326A92">
              <w:rPr>
                <w:rFonts w:ascii="Times New Roman Tj" w:hAnsi="Times New Roman Tj"/>
                <w:sz w:val="24"/>
                <w:szCs w:val="24"/>
                <w:vertAlign w:val="superscript"/>
                <w:lang w:val="en-US"/>
              </w:rPr>
              <w:t>(</w:t>
            </w:r>
            <w:r w:rsidRPr="00326A92">
              <w:rPr>
                <w:rFonts w:ascii="Times New Roman Tj" w:hAnsi="Times New Roman Tj"/>
                <w:sz w:val="24"/>
                <w:szCs w:val="24"/>
                <w:vertAlign w:val="superscript"/>
              </w:rPr>
              <w:t xml:space="preserve">имзои Иљрокунанда </w:t>
            </w:r>
            <w:r w:rsidRPr="00326A92">
              <w:rPr>
                <w:rFonts w:ascii="Times New Roman Tj" w:hAnsi="Times New Roman Tj"/>
                <w:sz w:val="24"/>
                <w:szCs w:val="24"/>
                <w:vertAlign w:val="superscript"/>
                <w:lang w:val="en-US"/>
              </w:rPr>
              <w:t>)</w:t>
            </w:r>
          </w:p>
        </w:tc>
        <w:tc>
          <w:tcPr>
            <w:tcW w:w="619"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236"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1266"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c>
          <w:tcPr>
            <w:tcW w:w="3576" w:type="dxa"/>
            <w:vAlign w:val="bottom"/>
          </w:tcPr>
          <w:p w:rsidR="003F2B93" w:rsidRPr="00326A92" w:rsidRDefault="003F2B93" w:rsidP="00D95CA6">
            <w:pPr>
              <w:pStyle w:val="ab"/>
              <w:tabs>
                <w:tab w:val="left" w:pos="1134"/>
              </w:tabs>
              <w:jc w:val="both"/>
              <w:rPr>
                <w:rFonts w:ascii="Times New Roman Tj" w:hAnsi="Times New Roman Tj"/>
                <w:sz w:val="24"/>
                <w:szCs w:val="24"/>
                <w:lang w:val="en-US"/>
              </w:rPr>
            </w:pPr>
          </w:p>
        </w:tc>
        <w:tc>
          <w:tcPr>
            <w:tcW w:w="222" w:type="dxa"/>
            <w:vAlign w:val="bottom"/>
          </w:tcPr>
          <w:p w:rsidR="003F2B93" w:rsidRPr="00326A92" w:rsidRDefault="003F2B93" w:rsidP="00D95CA6">
            <w:pPr>
              <w:pStyle w:val="ab"/>
              <w:tabs>
                <w:tab w:val="left" w:pos="1134"/>
              </w:tabs>
              <w:jc w:val="both"/>
              <w:rPr>
                <w:rFonts w:ascii="Times New Roman Tj" w:hAnsi="Times New Roman Tj"/>
                <w:sz w:val="24"/>
                <w:szCs w:val="24"/>
              </w:rPr>
            </w:pPr>
          </w:p>
        </w:tc>
      </w:tr>
    </w:tbl>
    <w:p w:rsidR="007A12A0" w:rsidRDefault="007A12A0" w:rsidP="00D95CA6">
      <w:pPr>
        <w:pStyle w:val="11"/>
        <w:tabs>
          <w:tab w:val="left" w:pos="660"/>
        </w:tabs>
        <w:spacing w:line="276" w:lineRule="auto"/>
        <w:ind w:left="720"/>
        <w:jc w:val="right"/>
        <w:rPr>
          <w:rFonts w:ascii="Times New Roman Tj" w:hAnsi="Times New Roman Tj"/>
          <w:b/>
          <w:i/>
          <w:sz w:val="24"/>
          <w:szCs w:val="24"/>
          <w:lang w:eastAsia="ru-RU"/>
        </w:rPr>
      </w:pPr>
    </w:p>
    <w:p w:rsidR="003F2B93" w:rsidRPr="00555FD3" w:rsidRDefault="003F2B93" w:rsidP="007A12A0">
      <w:pPr>
        <w:pStyle w:val="11"/>
        <w:tabs>
          <w:tab w:val="left" w:pos="660"/>
        </w:tabs>
        <w:spacing w:line="276" w:lineRule="auto"/>
      </w:pPr>
    </w:p>
    <w:sectPr w:rsidR="003F2B93" w:rsidRPr="00555FD3" w:rsidSect="00A8396E">
      <w:footerReference w:type="default" r:id="rId8"/>
      <w:pgSz w:w="11906" w:h="16838"/>
      <w:pgMar w:top="851" w:right="709" w:bottom="425"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EB7" w:rsidRDefault="005F3EB7">
      <w:r>
        <w:separator/>
      </w:r>
    </w:p>
  </w:endnote>
  <w:endnote w:type="continuationSeparator" w:id="0">
    <w:p w:rsidR="005F3EB7" w:rsidRDefault="005F3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Tj">
    <w:panose1 w:val="02020603050405020304"/>
    <w:charset w:val="CC"/>
    <w:family w:val="roman"/>
    <w:pitch w:val="variable"/>
    <w:sig w:usb0="00000201" w:usb1="00000000" w:usb2="00000000" w:usb3="00000000" w:csb0="00000004" w:csb1="00000000"/>
  </w:font>
  <w:font w:name="Academy Tojik">
    <w:panose1 w:val="00000000000000000000"/>
    <w:charset w:val="00"/>
    <w:family w:val="auto"/>
    <w:pitch w:val="variable"/>
    <w:sig w:usb0="00000203" w:usb1="00000000" w:usb2="00000000" w:usb3="00000000" w:csb0="00000005" w:csb1="00000000"/>
  </w:font>
  <w:font w:name="Times New Roman Tajik 1.0">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D4" w:rsidRDefault="00AE77D4" w:rsidP="00A8396E">
    <w:pPr>
      <w:pStyle w:val="a3"/>
      <w:pBdr>
        <w:top w:val="thinThickSmallGap" w:sz="24" w:space="1" w:color="622423"/>
      </w:pBdr>
      <w:tabs>
        <w:tab w:val="clear" w:pos="4677"/>
        <w:tab w:val="clear" w:pos="9355"/>
        <w:tab w:val="right" w:pos="10063"/>
      </w:tabs>
    </w:pPr>
    <w:r>
      <w:tab/>
    </w:r>
    <w:fldSimple w:instr=" PAGE   \* MERGEFORMAT ">
      <w:r w:rsidR="004A4EE2" w:rsidRPr="004A4EE2">
        <w:rPr>
          <w:rFonts w:ascii="Cambria" w:hAnsi="Cambria"/>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EB7" w:rsidRDefault="005F3EB7">
      <w:r>
        <w:separator/>
      </w:r>
    </w:p>
  </w:footnote>
  <w:footnote w:type="continuationSeparator" w:id="0">
    <w:p w:rsidR="005F3EB7" w:rsidRDefault="005F3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5739"/>
    <w:multiLevelType w:val="hybridMultilevel"/>
    <w:tmpl w:val="6BCA894C"/>
    <w:lvl w:ilvl="0" w:tplc="B176B00C">
      <w:start w:val="1"/>
      <w:numFmt w:val="decimal"/>
      <w:lvlText w:val="%1."/>
      <w:lvlJc w:val="left"/>
      <w:pPr>
        <w:tabs>
          <w:tab w:val="num" w:pos="1393"/>
        </w:tabs>
        <w:ind w:left="1393" w:hanging="825"/>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E5A0E06"/>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2D3746F2"/>
    <w:multiLevelType w:val="multilevel"/>
    <w:tmpl w:val="0AC21848"/>
    <w:lvl w:ilvl="0">
      <w:start w:val="2"/>
      <w:numFmt w:val="decimal"/>
      <w:lvlText w:val="%1."/>
      <w:lvlJc w:val="left"/>
      <w:pPr>
        <w:ind w:left="450" w:hanging="450"/>
      </w:pPr>
      <w:rPr>
        <w:rFonts w:cs="Times New Roman" w:hint="default"/>
      </w:rPr>
    </w:lvl>
    <w:lvl w:ilvl="1">
      <w:start w:val="4"/>
      <w:numFmt w:val="decimal"/>
      <w:lvlText w:val="%1.%2."/>
      <w:lvlJc w:val="left"/>
      <w:pPr>
        <w:ind w:left="630" w:hanging="450"/>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160" w:hanging="108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3">
    <w:nsid w:val="3B7E1F0D"/>
    <w:multiLevelType w:val="multilevel"/>
    <w:tmpl w:val="DA02F814"/>
    <w:lvl w:ilvl="0">
      <w:start w:val="2"/>
      <w:numFmt w:val="decimal"/>
      <w:lvlText w:val="%1."/>
      <w:lvlJc w:val="left"/>
      <w:pPr>
        <w:tabs>
          <w:tab w:val="num" w:pos="0"/>
        </w:tabs>
        <w:ind w:left="450" w:hanging="450"/>
      </w:pPr>
      <w:rPr>
        <w:rFonts w:ascii="Calibri" w:hAnsi="Calibri" w:cs="Times New Roman" w:hint="default"/>
      </w:rPr>
    </w:lvl>
    <w:lvl w:ilvl="1">
      <w:start w:val="3"/>
      <w:numFmt w:val="decimal"/>
      <w:lvlText w:val="%1.%2."/>
      <w:lvlJc w:val="left"/>
      <w:pPr>
        <w:tabs>
          <w:tab w:val="num" w:pos="0"/>
        </w:tabs>
        <w:ind w:left="900" w:hanging="720"/>
      </w:pPr>
      <w:rPr>
        <w:rFonts w:ascii="Calibri" w:hAnsi="Calibri" w:cs="Times New Roman" w:hint="default"/>
      </w:rPr>
    </w:lvl>
    <w:lvl w:ilvl="2">
      <w:start w:val="1"/>
      <w:numFmt w:val="decimal"/>
      <w:lvlText w:val="%1.%2.%3."/>
      <w:lvlJc w:val="left"/>
      <w:pPr>
        <w:tabs>
          <w:tab w:val="num" w:pos="0"/>
        </w:tabs>
        <w:ind w:left="1080" w:hanging="720"/>
      </w:pPr>
      <w:rPr>
        <w:rFonts w:ascii="Calibri" w:hAnsi="Calibri" w:cs="Times New Roman" w:hint="default"/>
      </w:rPr>
    </w:lvl>
    <w:lvl w:ilvl="3">
      <w:start w:val="1"/>
      <w:numFmt w:val="decimal"/>
      <w:lvlText w:val="%1.%2.%3.%4."/>
      <w:lvlJc w:val="left"/>
      <w:pPr>
        <w:tabs>
          <w:tab w:val="num" w:pos="0"/>
        </w:tabs>
        <w:ind w:left="1620" w:hanging="1080"/>
      </w:pPr>
      <w:rPr>
        <w:rFonts w:ascii="Calibri" w:hAnsi="Calibri" w:cs="Times New Roman" w:hint="default"/>
      </w:rPr>
    </w:lvl>
    <w:lvl w:ilvl="4">
      <w:start w:val="1"/>
      <w:numFmt w:val="decimal"/>
      <w:lvlText w:val="%1.%2.%3.%4.%5."/>
      <w:lvlJc w:val="left"/>
      <w:pPr>
        <w:tabs>
          <w:tab w:val="num" w:pos="0"/>
        </w:tabs>
        <w:ind w:left="1800" w:hanging="1080"/>
      </w:pPr>
      <w:rPr>
        <w:rFonts w:ascii="Calibri" w:hAnsi="Calibri" w:cs="Times New Roman" w:hint="default"/>
      </w:rPr>
    </w:lvl>
    <w:lvl w:ilvl="5">
      <w:start w:val="1"/>
      <w:numFmt w:val="decimal"/>
      <w:lvlText w:val="%1.%2.%3.%4.%5.%6."/>
      <w:lvlJc w:val="left"/>
      <w:pPr>
        <w:tabs>
          <w:tab w:val="num" w:pos="0"/>
        </w:tabs>
        <w:ind w:left="2340" w:hanging="1440"/>
      </w:pPr>
      <w:rPr>
        <w:rFonts w:ascii="Calibri" w:hAnsi="Calibri" w:cs="Times New Roman" w:hint="default"/>
      </w:rPr>
    </w:lvl>
    <w:lvl w:ilvl="6">
      <w:start w:val="1"/>
      <w:numFmt w:val="decimal"/>
      <w:lvlText w:val="%1.%2.%3.%4.%5.%6.%7."/>
      <w:lvlJc w:val="left"/>
      <w:pPr>
        <w:tabs>
          <w:tab w:val="num" w:pos="0"/>
        </w:tabs>
        <w:ind w:left="2520" w:hanging="1440"/>
      </w:pPr>
      <w:rPr>
        <w:rFonts w:ascii="Calibri" w:hAnsi="Calibri" w:cs="Times New Roman" w:hint="default"/>
      </w:rPr>
    </w:lvl>
    <w:lvl w:ilvl="7">
      <w:start w:val="1"/>
      <w:numFmt w:val="decimal"/>
      <w:lvlText w:val="%1.%2.%3.%4.%5.%6.%7.%8."/>
      <w:lvlJc w:val="left"/>
      <w:pPr>
        <w:tabs>
          <w:tab w:val="num" w:pos="0"/>
        </w:tabs>
        <w:ind w:left="3060" w:hanging="1800"/>
      </w:pPr>
      <w:rPr>
        <w:rFonts w:ascii="Calibri" w:hAnsi="Calibri" w:cs="Times New Roman" w:hint="default"/>
      </w:rPr>
    </w:lvl>
    <w:lvl w:ilvl="8">
      <w:start w:val="1"/>
      <w:numFmt w:val="decimal"/>
      <w:lvlText w:val="%1.%2.%3.%4.%5.%6.%7.%8.%9."/>
      <w:lvlJc w:val="left"/>
      <w:pPr>
        <w:tabs>
          <w:tab w:val="num" w:pos="0"/>
        </w:tabs>
        <w:ind w:left="3240" w:hanging="1800"/>
      </w:pPr>
      <w:rPr>
        <w:rFonts w:ascii="Calibri" w:hAnsi="Calibri" w:cs="Times New Roman" w:hint="default"/>
      </w:rPr>
    </w:lvl>
  </w:abstractNum>
  <w:abstractNum w:abstractNumId="4">
    <w:nsid w:val="43C05D8E"/>
    <w:multiLevelType w:val="hybridMultilevel"/>
    <w:tmpl w:val="23E67D16"/>
    <w:lvl w:ilvl="0" w:tplc="6248E656">
      <w:start w:val="3"/>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2A6026F"/>
    <w:multiLevelType w:val="hybridMultilevel"/>
    <w:tmpl w:val="AC90BA00"/>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43C369C"/>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61EF4FF5"/>
    <w:multiLevelType w:val="multilevel"/>
    <w:tmpl w:val="EAFA3EDA"/>
    <w:lvl w:ilvl="0">
      <w:start w:val="1"/>
      <w:numFmt w:val="none"/>
      <w:lvlText w:val="2.4.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2.2.%3."/>
      <w:lvlJc w:val="left"/>
      <w:pPr>
        <w:ind w:left="1224"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6388246D"/>
    <w:multiLevelType w:val="multilevel"/>
    <w:tmpl w:val="5B1A6F8A"/>
    <w:lvl w:ilvl="0">
      <w:start w:val="2"/>
      <w:numFmt w:val="decimal"/>
      <w:lvlText w:val="%1."/>
      <w:lvlJc w:val="left"/>
      <w:pPr>
        <w:tabs>
          <w:tab w:val="num" w:pos="0"/>
        </w:tabs>
        <w:ind w:left="450" w:hanging="450"/>
      </w:pPr>
      <w:rPr>
        <w:rFonts w:ascii="Calibri" w:hAnsi="Calibri" w:cs="Times New Roman" w:hint="default"/>
      </w:rPr>
    </w:lvl>
    <w:lvl w:ilvl="1">
      <w:start w:val="1"/>
      <w:numFmt w:val="decimal"/>
      <w:lvlText w:val="%1.%2."/>
      <w:lvlJc w:val="left"/>
      <w:pPr>
        <w:tabs>
          <w:tab w:val="num" w:pos="0"/>
        </w:tabs>
        <w:ind w:left="1332" w:hanging="720"/>
      </w:pPr>
      <w:rPr>
        <w:rFonts w:ascii="Calibri" w:hAnsi="Calibri" w:cs="Times New Roman" w:hint="default"/>
      </w:rPr>
    </w:lvl>
    <w:lvl w:ilvl="2">
      <w:start w:val="1"/>
      <w:numFmt w:val="decimal"/>
      <w:lvlText w:val="%1.%2.%3."/>
      <w:lvlJc w:val="left"/>
      <w:pPr>
        <w:tabs>
          <w:tab w:val="num" w:pos="0"/>
        </w:tabs>
        <w:ind w:left="1944" w:hanging="720"/>
      </w:pPr>
      <w:rPr>
        <w:rFonts w:ascii="Calibri" w:hAnsi="Calibri" w:cs="Times New Roman" w:hint="default"/>
      </w:rPr>
    </w:lvl>
    <w:lvl w:ilvl="3">
      <w:start w:val="1"/>
      <w:numFmt w:val="decimal"/>
      <w:lvlText w:val="%1.%2.%3.%4."/>
      <w:lvlJc w:val="left"/>
      <w:pPr>
        <w:tabs>
          <w:tab w:val="num" w:pos="0"/>
        </w:tabs>
        <w:ind w:left="2916" w:hanging="1080"/>
      </w:pPr>
      <w:rPr>
        <w:rFonts w:ascii="Calibri" w:hAnsi="Calibri" w:cs="Times New Roman" w:hint="default"/>
      </w:rPr>
    </w:lvl>
    <w:lvl w:ilvl="4">
      <w:start w:val="1"/>
      <w:numFmt w:val="decimal"/>
      <w:lvlText w:val="%1.%2.%3.%4.%5."/>
      <w:lvlJc w:val="left"/>
      <w:pPr>
        <w:tabs>
          <w:tab w:val="num" w:pos="0"/>
        </w:tabs>
        <w:ind w:left="3528" w:hanging="1080"/>
      </w:pPr>
      <w:rPr>
        <w:rFonts w:ascii="Calibri" w:hAnsi="Calibri" w:cs="Times New Roman" w:hint="default"/>
      </w:rPr>
    </w:lvl>
    <w:lvl w:ilvl="5">
      <w:start w:val="1"/>
      <w:numFmt w:val="decimal"/>
      <w:lvlText w:val="%1.%2.%3.%4.%5.%6."/>
      <w:lvlJc w:val="left"/>
      <w:pPr>
        <w:tabs>
          <w:tab w:val="num" w:pos="0"/>
        </w:tabs>
        <w:ind w:left="4500" w:hanging="1440"/>
      </w:pPr>
      <w:rPr>
        <w:rFonts w:ascii="Calibri" w:hAnsi="Calibri" w:cs="Times New Roman" w:hint="default"/>
      </w:rPr>
    </w:lvl>
    <w:lvl w:ilvl="6">
      <w:start w:val="1"/>
      <w:numFmt w:val="decimal"/>
      <w:lvlText w:val="%1.%2.%3.%4.%5.%6.%7."/>
      <w:lvlJc w:val="left"/>
      <w:pPr>
        <w:tabs>
          <w:tab w:val="num" w:pos="0"/>
        </w:tabs>
        <w:ind w:left="5112" w:hanging="1440"/>
      </w:pPr>
      <w:rPr>
        <w:rFonts w:ascii="Calibri" w:hAnsi="Calibri" w:cs="Times New Roman" w:hint="default"/>
      </w:rPr>
    </w:lvl>
    <w:lvl w:ilvl="7">
      <w:start w:val="1"/>
      <w:numFmt w:val="decimal"/>
      <w:lvlText w:val="%1.%2.%3.%4.%5.%6.%7.%8."/>
      <w:lvlJc w:val="left"/>
      <w:pPr>
        <w:tabs>
          <w:tab w:val="num" w:pos="0"/>
        </w:tabs>
        <w:ind w:left="6084" w:hanging="1800"/>
      </w:pPr>
      <w:rPr>
        <w:rFonts w:ascii="Calibri" w:hAnsi="Calibri" w:cs="Times New Roman" w:hint="default"/>
      </w:rPr>
    </w:lvl>
    <w:lvl w:ilvl="8">
      <w:start w:val="1"/>
      <w:numFmt w:val="decimal"/>
      <w:lvlText w:val="%1.%2.%3.%4.%5.%6.%7.%8.%9."/>
      <w:lvlJc w:val="left"/>
      <w:pPr>
        <w:tabs>
          <w:tab w:val="num" w:pos="0"/>
        </w:tabs>
        <w:ind w:left="6696" w:hanging="1800"/>
      </w:pPr>
      <w:rPr>
        <w:rFonts w:ascii="Calibri" w:hAnsi="Calibri" w:cs="Times New Roman" w:hint="default"/>
      </w:rPr>
    </w:lvl>
  </w:abstractNum>
  <w:abstractNum w:abstractNumId="9">
    <w:nsid w:val="67E15FC5"/>
    <w:multiLevelType w:val="multilevel"/>
    <w:tmpl w:val="4A805DB2"/>
    <w:lvl w:ilvl="0">
      <w:start w:val="1"/>
      <w:numFmt w:val="decimal"/>
      <w:lvlText w:val="2.2.%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none"/>
      <w:lvlText w:val="2.3.1."/>
      <w:lvlJc w:val="left"/>
      <w:pPr>
        <w:ind w:left="1224"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81B76FF"/>
    <w:multiLevelType w:val="multilevel"/>
    <w:tmpl w:val="F830CE4C"/>
    <w:lvl w:ilvl="0">
      <w:start w:val="1"/>
      <w:numFmt w:val="none"/>
      <w:lvlText w:val="2.4."/>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2.2.%3."/>
      <w:lvlJc w:val="left"/>
      <w:pPr>
        <w:ind w:left="1224" w:hanging="504"/>
      </w:pPr>
      <w:rPr>
        <w:rFonts w:cs="Times New Roman" w:hint="default"/>
        <w:sz w:val="20"/>
        <w:szCs w:val="2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7EE44AF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5"/>
  </w:num>
  <w:num w:numId="3">
    <w:abstractNumId w:val="0"/>
  </w:num>
  <w:num w:numId="4">
    <w:abstractNumId w:val="1"/>
  </w:num>
  <w:num w:numId="5">
    <w:abstractNumId w:val="11"/>
  </w:num>
  <w:num w:numId="6">
    <w:abstractNumId w:val="10"/>
  </w:num>
  <w:num w:numId="7">
    <w:abstractNumId w:val="7"/>
  </w:num>
  <w:num w:numId="8">
    <w:abstractNumId w:val="9"/>
  </w:num>
  <w:num w:numId="9">
    <w:abstractNumId w:val="8"/>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F336AE"/>
    <w:rsid w:val="00000F04"/>
    <w:rsid w:val="000030ED"/>
    <w:rsid w:val="00003AFA"/>
    <w:rsid w:val="00007732"/>
    <w:rsid w:val="00011C72"/>
    <w:rsid w:val="000140D6"/>
    <w:rsid w:val="00016881"/>
    <w:rsid w:val="00017F71"/>
    <w:rsid w:val="00020596"/>
    <w:rsid w:val="00021AFD"/>
    <w:rsid w:val="00024240"/>
    <w:rsid w:val="000262FE"/>
    <w:rsid w:val="00027414"/>
    <w:rsid w:val="00032E72"/>
    <w:rsid w:val="00033599"/>
    <w:rsid w:val="00034ABD"/>
    <w:rsid w:val="00036687"/>
    <w:rsid w:val="00042F6D"/>
    <w:rsid w:val="00044371"/>
    <w:rsid w:val="0004636A"/>
    <w:rsid w:val="00047A19"/>
    <w:rsid w:val="00060597"/>
    <w:rsid w:val="00060CBB"/>
    <w:rsid w:val="00063275"/>
    <w:rsid w:val="0006349C"/>
    <w:rsid w:val="00066573"/>
    <w:rsid w:val="00066720"/>
    <w:rsid w:val="00066C16"/>
    <w:rsid w:val="00066E9F"/>
    <w:rsid w:val="0007005C"/>
    <w:rsid w:val="00077A1C"/>
    <w:rsid w:val="000854A0"/>
    <w:rsid w:val="000857B1"/>
    <w:rsid w:val="00086198"/>
    <w:rsid w:val="00090DF6"/>
    <w:rsid w:val="0009270A"/>
    <w:rsid w:val="000A1348"/>
    <w:rsid w:val="000A59BA"/>
    <w:rsid w:val="000B1E7B"/>
    <w:rsid w:val="000B221B"/>
    <w:rsid w:val="000C0623"/>
    <w:rsid w:val="000C7FFB"/>
    <w:rsid w:val="000D0067"/>
    <w:rsid w:val="000D0165"/>
    <w:rsid w:val="000D1BA0"/>
    <w:rsid w:val="000D3AA1"/>
    <w:rsid w:val="000E0842"/>
    <w:rsid w:val="000E3650"/>
    <w:rsid w:val="000F0CF7"/>
    <w:rsid w:val="000F0D4E"/>
    <w:rsid w:val="0010463F"/>
    <w:rsid w:val="0010707D"/>
    <w:rsid w:val="001141B0"/>
    <w:rsid w:val="00116844"/>
    <w:rsid w:val="00120EB6"/>
    <w:rsid w:val="00122541"/>
    <w:rsid w:val="00123867"/>
    <w:rsid w:val="00124F2C"/>
    <w:rsid w:val="00131F5F"/>
    <w:rsid w:val="001348E4"/>
    <w:rsid w:val="00134C98"/>
    <w:rsid w:val="00140244"/>
    <w:rsid w:val="0014038F"/>
    <w:rsid w:val="001446EA"/>
    <w:rsid w:val="001458C7"/>
    <w:rsid w:val="001468EF"/>
    <w:rsid w:val="0015641C"/>
    <w:rsid w:val="00157689"/>
    <w:rsid w:val="00157924"/>
    <w:rsid w:val="0016147B"/>
    <w:rsid w:val="00163061"/>
    <w:rsid w:val="001654E6"/>
    <w:rsid w:val="0016688B"/>
    <w:rsid w:val="001825A1"/>
    <w:rsid w:val="00192B4F"/>
    <w:rsid w:val="00193972"/>
    <w:rsid w:val="00195ECD"/>
    <w:rsid w:val="0019697F"/>
    <w:rsid w:val="001B2928"/>
    <w:rsid w:val="001C3049"/>
    <w:rsid w:val="001C317B"/>
    <w:rsid w:val="001C4390"/>
    <w:rsid w:val="001C5278"/>
    <w:rsid w:val="001C6B7B"/>
    <w:rsid w:val="001D1D66"/>
    <w:rsid w:val="001E0BF6"/>
    <w:rsid w:val="001E1A03"/>
    <w:rsid w:val="001E24BA"/>
    <w:rsid w:val="001E4DFD"/>
    <w:rsid w:val="001F6B5F"/>
    <w:rsid w:val="002051FA"/>
    <w:rsid w:val="00205FF3"/>
    <w:rsid w:val="0020717B"/>
    <w:rsid w:val="00211CFC"/>
    <w:rsid w:val="00213979"/>
    <w:rsid w:val="002150C9"/>
    <w:rsid w:val="002236DE"/>
    <w:rsid w:val="0022581B"/>
    <w:rsid w:val="002337BE"/>
    <w:rsid w:val="002343F0"/>
    <w:rsid w:val="00236C36"/>
    <w:rsid w:val="0024040D"/>
    <w:rsid w:val="00240FC7"/>
    <w:rsid w:val="00244846"/>
    <w:rsid w:val="002452B0"/>
    <w:rsid w:val="0024638C"/>
    <w:rsid w:val="00261C84"/>
    <w:rsid w:val="002702BF"/>
    <w:rsid w:val="002733A3"/>
    <w:rsid w:val="00274FD1"/>
    <w:rsid w:val="00275DC8"/>
    <w:rsid w:val="0027772D"/>
    <w:rsid w:val="0028057F"/>
    <w:rsid w:val="0028184F"/>
    <w:rsid w:val="00283341"/>
    <w:rsid w:val="00283C21"/>
    <w:rsid w:val="0028479F"/>
    <w:rsid w:val="00286490"/>
    <w:rsid w:val="002872D9"/>
    <w:rsid w:val="002904E1"/>
    <w:rsid w:val="0029050C"/>
    <w:rsid w:val="002917DB"/>
    <w:rsid w:val="00294075"/>
    <w:rsid w:val="00296144"/>
    <w:rsid w:val="00297405"/>
    <w:rsid w:val="002A19F1"/>
    <w:rsid w:val="002A78F9"/>
    <w:rsid w:val="002B1E90"/>
    <w:rsid w:val="002B50FD"/>
    <w:rsid w:val="002C0BD1"/>
    <w:rsid w:val="002C4F59"/>
    <w:rsid w:val="002C50EE"/>
    <w:rsid w:val="002C7F1D"/>
    <w:rsid w:val="002D4EA5"/>
    <w:rsid w:val="002D66B3"/>
    <w:rsid w:val="002E2971"/>
    <w:rsid w:val="002E6054"/>
    <w:rsid w:val="002F1AA9"/>
    <w:rsid w:val="002F3CF0"/>
    <w:rsid w:val="002F52B1"/>
    <w:rsid w:val="002F54AF"/>
    <w:rsid w:val="003003C1"/>
    <w:rsid w:val="00302279"/>
    <w:rsid w:val="0030632D"/>
    <w:rsid w:val="0031063E"/>
    <w:rsid w:val="00315859"/>
    <w:rsid w:val="003179AC"/>
    <w:rsid w:val="00320342"/>
    <w:rsid w:val="00320EB6"/>
    <w:rsid w:val="00326A92"/>
    <w:rsid w:val="003271D8"/>
    <w:rsid w:val="00332220"/>
    <w:rsid w:val="003359BD"/>
    <w:rsid w:val="003376E0"/>
    <w:rsid w:val="003407C6"/>
    <w:rsid w:val="00340D0B"/>
    <w:rsid w:val="00343EC4"/>
    <w:rsid w:val="00355499"/>
    <w:rsid w:val="00364C6C"/>
    <w:rsid w:val="0036759A"/>
    <w:rsid w:val="00374516"/>
    <w:rsid w:val="003749D2"/>
    <w:rsid w:val="00374C3C"/>
    <w:rsid w:val="003849F2"/>
    <w:rsid w:val="00384C29"/>
    <w:rsid w:val="0039018F"/>
    <w:rsid w:val="00390684"/>
    <w:rsid w:val="00397526"/>
    <w:rsid w:val="003B6074"/>
    <w:rsid w:val="003C0BB6"/>
    <w:rsid w:val="003C1B8A"/>
    <w:rsid w:val="003C5C01"/>
    <w:rsid w:val="003D0B8D"/>
    <w:rsid w:val="003D761C"/>
    <w:rsid w:val="003E0866"/>
    <w:rsid w:val="003E2B5B"/>
    <w:rsid w:val="003E3202"/>
    <w:rsid w:val="003F01A7"/>
    <w:rsid w:val="003F2385"/>
    <w:rsid w:val="003F2B93"/>
    <w:rsid w:val="003F3B00"/>
    <w:rsid w:val="004003AC"/>
    <w:rsid w:val="004043C4"/>
    <w:rsid w:val="00405766"/>
    <w:rsid w:val="00406AD3"/>
    <w:rsid w:val="00407E57"/>
    <w:rsid w:val="00415368"/>
    <w:rsid w:val="00425F99"/>
    <w:rsid w:val="00427A98"/>
    <w:rsid w:val="00431481"/>
    <w:rsid w:val="00432C83"/>
    <w:rsid w:val="00437247"/>
    <w:rsid w:val="00442D99"/>
    <w:rsid w:val="00451674"/>
    <w:rsid w:val="0046005A"/>
    <w:rsid w:val="00460FFF"/>
    <w:rsid w:val="00464871"/>
    <w:rsid w:val="004704A8"/>
    <w:rsid w:val="004744D8"/>
    <w:rsid w:val="004756AE"/>
    <w:rsid w:val="0048580A"/>
    <w:rsid w:val="00485EDC"/>
    <w:rsid w:val="00490B08"/>
    <w:rsid w:val="0049632D"/>
    <w:rsid w:val="004A44FA"/>
    <w:rsid w:val="004A4EE2"/>
    <w:rsid w:val="004B37AD"/>
    <w:rsid w:val="004C16EB"/>
    <w:rsid w:val="004C2BAE"/>
    <w:rsid w:val="004D0AF7"/>
    <w:rsid w:val="004D4F50"/>
    <w:rsid w:val="004E32EF"/>
    <w:rsid w:val="004E6090"/>
    <w:rsid w:val="004E68D9"/>
    <w:rsid w:val="004F0DE6"/>
    <w:rsid w:val="004F13A4"/>
    <w:rsid w:val="004F40A2"/>
    <w:rsid w:val="004F43B5"/>
    <w:rsid w:val="004F47BA"/>
    <w:rsid w:val="004F7F52"/>
    <w:rsid w:val="004F7F63"/>
    <w:rsid w:val="0050129A"/>
    <w:rsid w:val="005166E0"/>
    <w:rsid w:val="0052027A"/>
    <w:rsid w:val="005205B1"/>
    <w:rsid w:val="00527EBF"/>
    <w:rsid w:val="005300D0"/>
    <w:rsid w:val="00531593"/>
    <w:rsid w:val="005343AA"/>
    <w:rsid w:val="00542D00"/>
    <w:rsid w:val="00543679"/>
    <w:rsid w:val="005441D0"/>
    <w:rsid w:val="00547439"/>
    <w:rsid w:val="00555FD3"/>
    <w:rsid w:val="00565C96"/>
    <w:rsid w:val="00566DF1"/>
    <w:rsid w:val="005729FC"/>
    <w:rsid w:val="00574CD2"/>
    <w:rsid w:val="005867DD"/>
    <w:rsid w:val="005877D4"/>
    <w:rsid w:val="00591819"/>
    <w:rsid w:val="00596705"/>
    <w:rsid w:val="005A193E"/>
    <w:rsid w:val="005B279B"/>
    <w:rsid w:val="005B3ECC"/>
    <w:rsid w:val="005B52B7"/>
    <w:rsid w:val="005B691C"/>
    <w:rsid w:val="005B6D99"/>
    <w:rsid w:val="005C05A7"/>
    <w:rsid w:val="005C51E1"/>
    <w:rsid w:val="005C7EAF"/>
    <w:rsid w:val="005D0F42"/>
    <w:rsid w:val="005D57C9"/>
    <w:rsid w:val="005E04E0"/>
    <w:rsid w:val="005E0C6B"/>
    <w:rsid w:val="005E2A04"/>
    <w:rsid w:val="005E32A3"/>
    <w:rsid w:val="005E53F3"/>
    <w:rsid w:val="005F05E8"/>
    <w:rsid w:val="005F242A"/>
    <w:rsid w:val="005F3EB7"/>
    <w:rsid w:val="006002F5"/>
    <w:rsid w:val="00603102"/>
    <w:rsid w:val="006067BC"/>
    <w:rsid w:val="00606C6F"/>
    <w:rsid w:val="00607370"/>
    <w:rsid w:val="0061110F"/>
    <w:rsid w:val="006159AD"/>
    <w:rsid w:val="00621617"/>
    <w:rsid w:val="0062479D"/>
    <w:rsid w:val="0063634A"/>
    <w:rsid w:val="00642EC2"/>
    <w:rsid w:val="00646B98"/>
    <w:rsid w:val="0065507C"/>
    <w:rsid w:val="00662621"/>
    <w:rsid w:val="00664742"/>
    <w:rsid w:val="00670E01"/>
    <w:rsid w:val="0068019E"/>
    <w:rsid w:val="006842CA"/>
    <w:rsid w:val="006943E4"/>
    <w:rsid w:val="00694546"/>
    <w:rsid w:val="00695911"/>
    <w:rsid w:val="0069608E"/>
    <w:rsid w:val="006A6EAF"/>
    <w:rsid w:val="006B4BE6"/>
    <w:rsid w:val="006B5625"/>
    <w:rsid w:val="006B5727"/>
    <w:rsid w:val="006B609C"/>
    <w:rsid w:val="006B7092"/>
    <w:rsid w:val="006C0D74"/>
    <w:rsid w:val="006C226A"/>
    <w:rsid w:val="006C365F"/>
    <w:rsid w:val="006C6EFB"/>
    <w:rsid w:val="006C79BA"/>
    <w:rsid w:val="006D1435"/>
    <w:rsid w:val="006D7B50"/>
    <w:rsid w:val="006E2BB7"/>
    <w:rsid w:val="006E7A12"/>
    <w:rsid w:val="006E7B2E"/>
    <w:rsid w:val="006F137B"/>
    <w:rsid w:val="006F1968"/>
    <w:rsid w:val="006F1EB1"/>
    <w:rsid w:val="006F20AC"/>
    <w:rsid w:val="006F20BE"/>
    <w:rsid w:val="00700402"/>
    <w:rsid w:val="00703FF9"/>
    <w:rsid w:val="00707432"/>
    <w:rsid w:val="00711AF9"/>
    <w:rsid w:val="00711C21"/>
    <w:rsid w:val="0071296E"/>
    <w:rsid w:val="00715A3C"/>
    <w:rsid w:val="00721048"/>
    <w:rsid w:val="00723617"/>
    <w:rsid w:val="00724B03"/>
    <w:rsid w:val="00732103"/>
    <w:rsid w:val="007322FE"/>
    <w:rsid w:val="00733326"/>
    <w:rsid w:val="00733612"/>
    <w:rsid w:val="00752AFE"/>
    <w:rsid w:val="007558D4"/>
    <w:rsid w:val="00770A44"/>
    <w:rsid w:val="00781FC5"/>
    <w:rsid w:val="00782106"/>
    <w:rsid w:val="007924C9"/>
    <w:rsid w:val="00794AE4"/>
    <w:rsid w:val="007A0BF6"/>
    <w:rsid w:val="007A12A0"/>
    <w:rsid w:val="007A378D"/>
    <w:rsid w:val="007A4044"/>
    <w:rsid w:val="007A6D8F"/>
    <w:rsid w:val="007B05D8"/>
    <w:rsid w:val="007B4A85"/>
    <w:rsid w:val="007B5BA5"/>
    <w:rsid w:val="007B5E8A"/>
    <w:rsid w:val="007B7612"/>
    <w:rsid w:val="007B7C42"/>
    <w:rsid w:val="007C2303"/>
    <w:rsid w:val="007C69D4"/>
    <w:rsid w:val="007D00C5"/>
    <w:rsid w:val="007D335B"/>
    <w:rsid w:val="007D3EAB"/>
    <w:rsid w:val="007D3F56"/>
    <w:rsid w:val="007D4573"/>
    <w:rsid w:val="007D55EC"/>
    <w:rsid w:val="007D701B"/>
    <w:rsid w:val="007D7400"/>
    <w:rsid w:val="007E642C"/>
    <w:rsid w:val="007F1BD3"/>
    <w:rsid w:val="007F24BB"/>
    <w:rsid w:val="007F66A0"/>
    <w:rsid w:val="00802C84"/>
    <w:rsid w:val="008049DB"/>
    <w:rsid w:val="00807CB5"/>
    <w:rsid w:val="0081307C"/>
    <w:rsid w:val="00813E67"/>
    <w:rsid w:val="00816620"/>
    <w:rsid w:val="00821581"/>
    <w:rsid w:val="00823656"/>
    <w:rsid w:val="00835806"/>
    <w:rsid w:val="00836C5E"/>
    <w:rsid w:val="008371F3"/>
    <w:rsid w:val="00837596"/>
    <w:rsid w:val="008423A3"/>
    <w:rsid w:val="00844B26"/>
    <w:rsid w:val="0085046B"/>
    <w:rsid w:val="00850A1B"/>
    <w:rsid w:val="008614F0"/>
    <w:rsid w:val="008628FC"/>
    <w:rsid w:val="00866B73"/>
    <w:rsid w:val="0088293D"/>
    <w:rsid w:val="0088428E"/>
    <w:rsid w:val="008931B0"/>
    <w:rsid w:val="008960AF"/>
    <w:rsid w:val="008A0032"/>
    <w:rsid w:val="008A13DD"/>
    <w:rsid w:val="008A3269"/>
    <w:rsid w:val="008A5760"/>
    <w:rsid w:val="008B19E6"/>
    <w:rsid w:val="008B338A"/>
    <w:rsid w:val="008B4487"/>
    <w:rsid w:val="008C240C"/>
    <w:rsid w:val="008C2E1E"/>
    <w:rsid w:val="008D34B9"/>
    <w:rsid w:val="008D3B77"/>
    <w:rsid w:val="008D7534"/>
    <w:rsid w:val="008D7EAD"/>
    <w:rsid w:val="008E0E29"/>
    <w:rsid w:val="008E2384"/>
    <w:rsid w:val="008E46CB"/>
    <w:rsid w:val="008F38E0"/>
    <w:rsid w:val="008F3A4E"/>
    <w:rsid w:val="008F3B72"/>
    <w:rsid w:val="008F4AD2"/>
    <w:rsid w:val="009012CB"/>
    <w:rsid w:val="00902D53"/>
    <w:rsid w:val="0090486D"/>
    <w:rsid w:val="00907D20"/>
    <w:rsid w:val="00914845"/>
    <w:rsid w:val="009227EB"/>
    <w:rsid w:val="009236AF"/>
    <w:rsid w:val="00925297"/>
    <w:rsid w:val="0092603E"/>
    <w:rsid w:val="00931822"/>
    <w:rsid w:val="00931D96"/>
    <w:rsid w:val="009347A2"/>
    <w:rsid w:val="00936EE3"/>
    <w:rsid w:val="00937E82"/>
    <w:rsid w:val="009416E5"/>
    <w:rsid w:val="00942A3D"/>
    <w:rsid w:val="0094634A"/>
    <w:rsid w:val="009474CD"/>
    <w:rsid w:val="0095144D"/>
    <w:rsid w:val="009651D4"/>
    <w:rsid w:val="0096690F"/>
    <w:rsid w:val="00967087"/>
    <w:rsid w:val="00967719"/>
    <w:rsid w:val="00967D32"/>
    <w:rsid w:val="009709A5"/>
    <w:rsid w:val="00980B79"/>
    <w:rsid w:val="009832CD"/>
    <w:rsid w:val="009836E4"/>
    <w:rsid w:val="00983DD6"/>
    <w:rsid w:val="00990214"/>
    <w:rsid w:val="00990598"/>
    <w:rsid w:val="009931CD"/>
    <w:rsid w:val="009939F1"/>
    <w:rsid w:val="009A0265"/>
    <w:rsid w:val="009A0547"/>
    <w:rsid w:val="009A097C"/>
    <w:rsid w:val="009A1CBF"/>
    <w:rsid w:val="009A20AA"/>
    <w:rsid w:val="009A3925"/>
    <w:rsid w:val="009B006B"/>
    <w:rsid w:val="009B4149"/>
    <w:rsid w:val="009B462B"/>
    <w:rsid w:val="009C3D1B"/>
    <w:rsid w:val="009C4259"/>
    <w:rsid w:val="009C61DA"/>
    <w:rsid w:val="009D0526"/>
    <w:rsid w:val="009D1B40"/>
    <w:rsid w:val="009D2C40"/>
    <w:rsid w:val="009D2FD0"/>
    <w:rsid w:val="009D4F1B"/>
    <w:rsid w:val="009E163B"/>
    <w:rsid w:val="009E3B25"/>
    <w:rsid w:val="009E3D05"/>
    <w:rsid w:val="009E66BA"/>
    <w:rsid w:val="009F179B"/>
    <w:rsid w:val="00A06418"/>
    <w:rsid w:val="00A0788D"/>
    <w:rsid w:val="00A07CA2"/>
    <w:rsid w:val="00A1081D"/>
    <w:rsid w:val="00A11BAA"/>
    <w:rsid w:val="00A21C7D"/>
    <w:rsid w:val="00A22212"/>
    <w:rsid w:val="00A22AC2"/>
    <w:rsid w:val="00A261FF"/>
    <w:rsid w:val="00A27DB1"/>
    <w:rsid w:val="00A31B68"/>
    <w:rsid w:val="00A32105"/>
    <w:rsid w:val="00A323F0"/>
    <w:rsid w:val="00A330C8"/>
    <w:rsid w:val="00A33295"/>
    <w:rsid w:val="00A33A4A"/>
    <w:rsid w:val="00A3591F"/>
    <w:rsid w:val="00A46762"/>
    <w:rsid w:val="00A544DC"/>
    <w:rsid w:val="00A54678"/>
    <w:rsid w:val="00A63766"/>
    <w:rsid w:val="00A73382"/>
    <w:rsid w:val="00A80861"/>
    <w:rsid w:val="00A8205C"/>
    <w:rsid w:val="00A8396E"/>
    <w:rsid w:val="00A973C1"/>
    <w:rsid w:val="00AA3089"/>
    <w:rsid w:val="00AA360F"/>
    <w:rsid w:val="00AA68F7"/>
    <w:rsid w:val="00AB334D"/>
    <w:rsid w:val="00AB3F86"/>
    <w:rsid w:val="00AC3D28"/>
    <w:rsid w:val="00AC6EF5"/>
    <w:rsid w:val="00AD4C52"/>
    <w:rsid w:val="00AD6F07"/>
    <w:rsid w:val="00AD7625"/>
    <w:rsid w:val="00AE50FA"/>
    <w:rsid w:val="00AE77D4"/>
    <w:rsid w:val="00AF225E"/>
    <w:rsid w:val="00AF5EA8"/>
    <w:rsid w:val="00AF61BD"/>
    <w:rsid w:val="00B017C8"/>
    <w:rsid w:val="00B0183C"/>
    <w:rsid w:val="00B0768E"/>
    <w:rsid w:val="00B10D7A"/>
    <w:rsid w:val="00B13A80"/>
    <w:rsid w:val="00B142C3"/>
    <w:rsid w:val="00B1443D"/>
    <w:rsid w:val="00B22FDB"/>
    <w:rsid w:val="00B23F59"/>
    <w:rsid w:val="00B24DCB"/>
    <w:rsid w:val="00B31014"/>
    <w:rsid w:val="00B315B0"/>
    <w:rsid w:val="00B34651"/>
    <w:rsid w:val="00B3680B"/>
    <w:rsid w:val="00B36BC9"/>
    <w:rsid w:val="00B401F1"/>
    <w:rsid w:val="00B4565C"/>
    <w:rsid w:val="00B46A22"/>
    <w:rsid w:val="00B520A3"/>
    <w:rsid w:val="00B541BE"/>
    <w:rsid w:val="00B55EBC"/>
    <w:rsid w:val="00B71007"/>
    <w:rsid w:val="00B71E85"/>
    <w:rsid w:val="00B749E7"/>
    <w:rsid w:val="00B75956"/>
    <w:rsid w:val="00B75F49"/>
    <w:rsid w:val="00B91A22"/>
    <w:rsid w:val="00B94247"/>
    <w:rsid w:val="00BA4FAB"/>
    <w:rsid w:val="00BA5530"/>
    <w:rsid w:val="00BA69A7"/>
    <w:rsid w:val="00BA6D78"/>
    <w:rsid w:val="00BB0103"/>
    <w:rsid w:val="00BB1552"/>
    <w:rsid w:val="00BB3302"/>
    <w:rsid w:val="00BC4B2C"/>
    <w:rsid w:val="00BD5B48"/>
    <w:rsid w:val="00BE43C9"/>
    <w:rsid w:val="00C03FE1"/>
    <w:rsid w:val="00C044F9"/>
    <w:rsid w:val="00C10719"/>
    <w:rsid w:val="00C11609"/>
    <w:rsid w:val="00C2152B"/>
    <w:rsid w:val="00C23A07"/>
    <w:rsid w:val="00C2471B"/>
    <w:rsid w:val="00C36158"/>
    <w:rsid w:val="00C41DB4"/>
    <w:rsid w:val="00C46E03"/>
    <w:rsid w:val="00C522F8"/>
    <w:rsid w:val="00C60BB7"/>
    <w:rsid w:val="00C66988"/>
    <w:rsid w:val="00C672E3"/>
    <w:rsid w:val="00C763D9"/>
    <w:rsid w:val="00C76A9E"/>
    <w:rsid w:val="00C86FF5"/>
    <w:rsid w:val="00C87B43"/>
    <w:rsid w:val="00C97EC5"/>
    <w:rsid w:val="00CA61C2"/>
    <w:rsid w:val="00CA7219"/>
    <w:rsid w:val="00CA72D7"/>
    <w:rsid w:val="00CA7359"/>
    <w:rsid w:val="00CB29FA"/>
    <w:rsid w:val="00CB2B7C"/>
    <w:rsid w:val="00CB598B"/>
    <w:rsid w:val="00CB6726"/>
    <w:rsid w:val="00CB7D35"/>
    <w:rsid w:val="00CC064D"/>
    <w:rsid w:val="00CC1DA1"/>
    <w:rsid w:val="00CC41C9"/>
    <w:rsid w:val="00CD60AD"/>
    <w:rsid w:val="00CE0360"/>
    <w:rsid w:val="00CE1CFD"/>
    <w:rsid w:val="00CE22D6"/>
    <w:rsid w:val="00CE2A61"/>
    <w:rsid w:val="00CE37EA"/>
    <w:rsid w:val="00CE683D"/>
    <w:rsid w:val="00CF1560"/>
    <w:rsid w:val="00D06E28"/>
    <w:rsid w:val="00D0704D"/>
    <w:rsid w:val="00D107CC"/>
    <w:rsid w:val="00D11A72"/>
    <w:rsid w:val="00D13ACE"/>
    <w:rsid w:val="00D159F1"/>
    <w:rsid w:val="00D17A93"/>
    <w:rsid w:val="00D2438A"/>
    <w:rsid w:val="00D246A4"/>
    <w:rsid w:val="00D3272D"/>
    <w:rsid w:val="00D33868"/>
    <w:rsid w:val="00D52C98"/>
    <w:rsid w:val="00D56F93"/>
    <w:rsid w:val="00D61E83"/>
    <w:rsid w:val="00D61F7A"/>
    <w:rsid w:val="00D64A39"/>
    <w:rsid w:val="00D67476"/>
    <w:rsid w:val="00D72872"/>
    <w:rsid w:val="00D72F66"/>
    <w:rsid w:val="00D7730F"/>
    <w:rsid w:val="00D80155"/>
    <w:rsid w:val="00D8191B"/>
    <w:rsid w:val="00D868A8"/>
    <w:rsid w:val="00D93DFB"/>
    <w:rsid w:val="00D95CA6"/>
    <w:rsid w:val="00D9733C"/>
    <w:rsid w:val="00DA0287"/>
    <w:rsid w:val="00DA0CCF"/>
    <w:rsid w:val="00DA0E4D"/>
    <w:rsid w:val="00DA46C0"/>
    <w:rsid w:val="00DA6256"/>
    <w:rsid w:val="00DB10E6"/>
    <w:rsid w:val="00DB11CE"/>
    <w:rsid w:val="00DB2C0A"/>
    <w:rsid w:val="00DB3169"/>
    <w:rsid w:val="00DB6411"/>
    <w:rsid w:val="00DB6AB3"/>
    <w:rsid w:val="00DC5529"/>
    <w:rsid w:val="00DD1E91"/>
    <w:rsid w:val="00DD2E27"/>
    <w:rsid w:val="00DD76B6"/>
    <w:rsid w:val="00DE54BF"/>
    <w:rsid w:val="00DF0AB0"/>
    <w:rsid w:val="00DF1F77"/>
    <w:rsid w:val="00DF2F03"/>
    <w:rsid w:val="00DF54F6"/>
    <w:rsid w:val="00E00F62"/>
    <w:rsid w:val="00E02C7F"/>
    <w:rsid w:val="00E03B3B"/>
    <w:rsid w:val="00E102FC"/>
    <w:rsid w:val="00E130C9"/>
    <w:rsid w:val="00E13E56"/>
    <w:rsid w:val="00E14B9B"/>
    <w:rsid w:val="00E1523C"/>
    <w:rsid w:val="00E152BA"/>
    <w:rsid w:val="00E20814"/>
    <w:rsid w:val="00E25EAA"/>
    <w:rsid w:val="00E35B2A"/>
    <w:rsid w:val="00E4521F"/>
    <w:rsid w:val="00E465FC"/>
    <w:rsid w:val="00E5438F"/>
    <w:rsid w:val="00E55E1E"/>
    <w:rsid w:val="00E60F6F"/>
    <w:rsid w:val="00E65E7F"/>
    <w:rsid w:val="00E772EA"/>
    <w:rsid w:val="00E77538"/>
    <w:rsid w:val="00E77743"/>
    <w:rsid w:val="00E77DE5"/>
    <w:rsid w:val="00E836E7"/>
    <w:rsid w:val="00E86F00"/>
    <w:rsid w:val="00E912F2"/>
    <w:rsid w:val="00E94438"/>
    <w:rsid w:val="00EA467E"/>
    <w:rsid w:val="00EA4807"/>
    <w:rsid w:val="00EA50CF"/>
    <w:rsid w:val="00EA6CCB"/>
    <w:rsid w:val="00EB16BD"/>
    <w:rsid w:val="00EB6309"/>
    <w:rsid w:val="00EC1F71"/>
    <w:rsid w:val="00EC2895"/>
    <w:rsid w:val="00EC3C1B"/>
    <w:rsid w:val="00EC6A02"/>
    <w:rsid w:val="00EC6A4A"/>
    <w:rsid w:val="00EC7479"/>
    <w:rsid w:val="00ED1C15"/>
    <w:rsid w:val="00ED2446"/>
    <w:rsid w:val="00ED51B5"/>
    <w:rsid w:val="00EE1349"/>
    <w:rsid w:val="00EE7292"/>
    <w:rsid w:val="00EF48B7"/>
    <w:rsid w:val="00F0487C"/>
    <w:rsid w:val="00F07B06"/>
    <w:rsid w:val="00F20122"/>
    <w:rsid w:val="00F240EF"/>
    <w:rsid w:val="00F32019"/>
    <w:rsid w:val="00F336AE"/>
    <w:rsid w:val="00F438B9"/>
    <w:rsid w:val="00F50896"/>
    <w:rsid w:val="00F51F68"/>
    <w:rsid w:val="00F537E1"/>
    <w:rsid w:val="00F5512A"/>
    <w:rsid w:val="00F5794C"/>
    <w:rsid w:val="00F601E6"/>
    <w:rsid w:val="00F60B81"/>
    <w:rsid w:val="00F86E1A"/>
    <w:rsid w:val="00F93F3C"/>
    <w:rsid w:val="00F97231"/>
    <w:rsid w:val="00F97EC6"/>
    <w:rsid w:val="00FA053D"/>
    <w:rsid w:val="00FB0337"/>
    <w:rsid w:val="00FB1C66"/>
    <w:rsid w:val="00FB361C"/>
    <w:rsid w:val="00FB56AC"/>
    <w:rsid w:val="00FD0B40"/>
    <w:rsid w:val="00FD49F8"/>
    <w:rsid w:val="00FD6DC1"/>
    <w:rsid w:val="00FE04C2"/>
    <w:rsid w:val="00FE2A91"/>
    <w:rsid w:val="00FF2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6AE"/>
    <w:pPr>
      <w:spacing w:after="200" w:line="276" w:lineRule="auto"/>
    </w:pPr>
    <w:rPr>
      <w:rFonts w:ascii="Calibri" w:hAnsi="Calibri"/>
      <w:sz w:val="22"/>
      <w:szCs w:val="22"/>
      <w:lang w:eastAsia="en-US"/>
    </w:rPr>
  </w:style>
  <w:style w:type="paragraph" w:styleId="1">
    <w:name w:val="heading 1"/>
    <w:basedOn w:val="a"/>
    <w:next w:val="a"/>
    <w:link w:val="10"/>
    <w:qFormat/>
    <w:rsid w:val="00A544DC"/>
    <w:pPr>
      <w:keepNext/>
      <w:spacing w:after="0" w:line="240" w:lineRule="auto"/>
      <w:outlineLvl w:val="0"/>
    </w:pPr>
    <w:rPr>
      <w:sz w:val="28"/>
      <w:szCs w:val="20"/>
      <w:lang w:eastAsia="ru-RU"/>
    </w:rPr>
  </w:style>
  <w:style w:type="paragraph" w:styleId="2">
    <w:name w:val="heading 2"/>
    <w:basedOn w:val="a"/>
    <w:next w:val="a"/>
    <w:link w:val="20"/>
    <w:qFormat/>
    <w:rsid w:val="00ED1C1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1296E"/>
    <w:rPr>
      <w:rFonts w:ascii="Cambria" w:hAnsi="Cambria" w:cs="Times New Roman"/>
      <w:b/>
      <w:bCs/>
      <w:kern w:val="32"/>
      <w:sz w:val="32"/>
      <w:szCs w:val="32"/>
      <w:lang w:eastAsia="en-US"/>
    </w:rPr>
  </w:style>
  <w:style w:type="character" w:customStyle="1" w:styleId="20">
    <w:name w:val="Заголовок 2 Знак"/>
    <w:basedOn w:val="a0"/>
    <w:link w:val="2"/>
    <w:semiHidden/>
    <w:locked/>
    <w:rsid w:val="00ED1C15"/>
    <w:rPr>
      <w:rFonts w:ascii="Cambria" w:hAnsi="Cambria" w:cs="Times New Roman"/>
      <w:b/>
      <w:bCs/>
      <w:color w:val="4F81BD"/>
      <w:sz w:val="26"/>
      <w:szCs w:val="26"/>
      <w:lang w:eastAsia="en-US"/>
    </w:rPr>
  </w:style>
  <w:style w:type="paragraph" w:customStyle="1" w:styleId="ListParagraph1">
    <w:name w:val="List Paragraph1"/>
    <w:basedOn w:val="a"/>
    <w:rsid w:val="00F336AE"/>
    <w:pPr>
      <w:ind w:left="720"/>
    </w:pPr>
  </w:style>
  <w:style w:type="paragraph" w:styleId="a3">
    <w:name w:val="footer"/>
    <w:basedOn w:val="a"/>
    <w:link w:val="a4"/>
    <w:rsid w:val="00AF225E"/>
    <w:pPr>
      <w:tabs>
        <w:tab w:val="center" w:pos="4677"/>
        <w:tab w:val="right" w:pos="9355"/>
      </w:tabs>
    </w:pPr>
  </w:style>
  <w:style w:type="character" w:customStyle="1" w:styleId="a4">
    <w:name w:val="Нижний колонтитул Знак"/>
    <w:basedOn w:val="a0"/>
    <w:link w:val="a3"/>
    <w:locked/>
    <w:rsid w:val="00DB3169"/>
    <w:rPr>
      <w:rFonts w:ascii="Calibri" w:hAnsi="Calibri" w:cs="Times New Roman"/>
      <w:sz w:val="22"/>
      <w:szCs w:val="22"/>
      <w:lang w:eastAsia="en-US"/>
    </w:rPr>
  </w:style>
  <w:style w:type="character" w:styleId="a5">
    <w:name w:val="page number"/>
    <w:basedOn w:val="a0"/>
    <w:rsid w:val="00AF225E"/>
    <w:rPr>
      <w:rFonts w:cs="Times New Roman"/>
    </w:rPr>
  </w:style>
  <w:style w:type="paragraph" w:styleId="a6">
    <w:name w:val="Balloon Text"/>
    <w:basedOn w:val="a"/>
    <w:link w:val="a7"/>
    <w:semiHidden/>
    <w:rsid w:val="00032E72"/>
    <w:rPr>
      <w:rFonts w:ascii="Tahoma" w:hAnsi="Tahoma" w:cs="Tahoma"/>
      <w:sz w:val="16"/>
      <w:szCs w:val="16"/>
    </w:rPr>
  </w:style>
  <w:style w:type="character" w:customStyle="1" w:styleId="a7">
    <w:name w:val="Текст выноски Знак"/>
    <w:basedOn w:val="a0"/>
    <w:link w:val="a6"/>
    <w:semiHidden/>
    <w:locked/>
    <w:rsid w:val="0071296E"/>
    <w:rPr>
      <w:rFonts w:cs="Times New Roman"/>
      <w:sz w:val="2"/>
      <w:lang w:eastAsia="en-US"/>
    </w:rPr>
  </w:style>
  <w:style w:type="paragraph" w:styleId="a8">
    <w:name w:val="Body Text Indent"/>
    <w:basedOn w:val="a"/>
    <w:link w:val="a9"/>
    <w:rsid w:val="00EB16BD"/>
    <w:pPr>
      <w:spacing w:after="0" w:line="240" w:lineRule="auto"/>
      <w:ind w:left="5760"/>
      <w:jc w:val="both"/>
    </w:pPr>
    <w:rPr>
      <w:rFonts w:ascii="Times New Roman Tj" w:hAnsi="Times New Roman Tj"/>
      <w:sz w:val="20"/>
      <w:szCs w:val="20"/>
      <w:lang w:eastAsia="ru-RU"/>
    </w:rPr>
  </w:style>
  <w:style w:type="character" w:customStyle="1" w:styleId="a9">
    <w:name w:val="Основной текст с отступом Знак"/>
    <w:basedOn w:val="a0"/>
    <w:link w:val="a8"/>
    <w:semiHidden/>
    <w:locked/>
    <w:rsid w:val="0071296E"/>
    <w:rPr>
      <w:rFonts w:ascii="Calibri" w:hAnsi="Calibri" w:cs="Times New Roman"/>
      <w:lang w:eastAsia="en-US"/>
    </w:rPr>
  </w:style>
  <w:style w:type="paragraph" w:styleId="21">
    <w:name w:val="Body Text 2"/>
    <w:basedOn w:val="a"/>
    <w:link w:val="22"/>
    <w:rsid w:val="00EB16BD"/>
    <w:pPr>
      <w:spacing w:after="120" w:line="480" w:lineRule="auto"/>
    </w:pPr>
    <w:rPr>
      <w:sz w:val="24"/>
      <w:szCs w:val="24"/>
      <w:lang w:eastAsia="ru-RU"/>
    </w:rPr>
  </w:style>
  <w:style w:type="character" w:customStyle="1" w:styleId="22">
    <w:name w:val="Основной текст 2 Знак"/>
    <w:basedOn w:val="a0"/>
    <w:link w:val="21"/>
    <w:locked/>
    <w:rsid w:val="00EB16BD"/>
    <w:rPr>
      <w:rFonts w:cs="Times New Roman"/>
      <w:sz w:val="24"/>
      <w:szCs w:val="24"/>
      <w:lang w:val="ru-RU" w:eastAsia="ru-RU" w:bidi="ar-SA"/>
    </w:rPr>
  </w:style>
  <w:style w:type="paragraph" w:customStyle="1" w:styleId="Caption1">
    <w:name w:val="Caption1"/>
    <w:basedOn w:val="a"/>
    <w:rsid w:val="00EB16BD"/>
    <w:pPr>
      <w:widowControl w:val="0"/>
      <w:spacing w:after="0" w:line="240" w:lineRule="auto"/>
      <w:jc w:val="center"/>
    </w:pPr>
    <w:rPr>
      <w:b/>
      <w:sz w:val="20"/>
      <w:szCs w:val="20"/>
      <w:lang w:eastAsia="ru-RU"/>
    </w:rPr>
  </w:style>
  <w:style w:type="paragraph" w:styleId="aa">
    <w:name w:val="Normal (Web)"/>
    <w:basedOn w:val="a"/>
    <w:rsid w:val="00EB16BD"/>
    <w:pPr>
      <w:spacing w:before="100" w:beforeAutospacing="1" w:after="100" w:afterAutospacing="1" w:line="240" w:lineRule="auto"/>
    </w:pPr>
    <w:rPr>
      <w:sz w:val="24"/>
      <w:szCs w:val="24"/>
      <w:lang w:eastAsia="ru-RU"/>
    </w:rPr>
  </w:style>
  <w:style w:type="paragraph" w:customStyle="1" w:styleId="11">
    <w:name w:val="Без интервала1"/>
    <w:rsid w:val="009D4F1B"/>
    <w:rPr>
      <w:rFonts w:ascii="Calibri" w:hAnsi="Calibri"/>
      <w:sz w:val="22"/>
      <w:szCs w:val="22"/>
      <w:lang w:eastAsia="en-US"/>
    </w:rPr>
  </w:style>
  <w:style w:type="paragraph" w:customStyle="1" w:styleId="12">
    <w:name w:val="Абзац списка1"/>
    <w:basedOn w:val="a"/>
    <w:rsid w:val="0065507C"/>
    <w:pPr>
      <w:ind w:left="720"/>
    </w:pPr>
  </w:style>
  <w:style w:type="paragraph" w:customStyle="1" w:styleId="TextBodyL1Bold">
    <w:name w:val="Text Body L1 Bold"/>
    <w:basedOn w:val="a"/>
    <w:rsid w:val="00733612"/>
    <w:pPr>
      <w:keepLines/>
      <w:spacing w:before="240" w:after="0" w:line="240" w:lineRule="auto"/>
    </w:pPr>
    <w:rPr>
      <w:b/>
      <w:sz w:val="24"/>
      <w:szCs w:val="20"/>
      <w:lang w:eastAsia="ru-RU"/>
    </w:rPr>
  </w:style>
  <w:style w:type="paragraph" w:styleId="ab">
    <w:name w:val="header"/>
    <w:basedOn w:val="a"/>
    <w:link w:val="ac"/>
    <w:rsid w:val="00B541BE"/>
    <w:pPr>
      <w:tabs>
        <w:tab w:val="center" w:pos="4677"/>
        <w:tab w:val="right" w:pos="9355"/>
      </w:tabs>
    </w:pPr>
  </w:style>
  <w:style w:type="character" w:customStyle="1" w:styleId="ac">
    <w:name w:val="Верхний колонтитул Знак"/>
    <w:basedOn w:val="a0"/>
    <w:link w:val="ab"/>
    <w:locked/>
    <w:rsid w:val="00B541BE"/>
    <w:rPr>
      <w:rFonts w:ascii="Calibri" w:hAnsi="Calibri" w:cs="Times New Roman"/>
      <w:sz w:val="22"/>
      <w:szCs w:val="22"/>
      <w:lang w:eastAsia="en-US"/>
    </w:rPr>
  </w:style>
  <w:style w:type="character" w:styleId="ad">
    <w:name w:val="Hyperlink"/>
    <w:basedOn w:val="a0"/>
    <w:rsid w:val="00A73382"/>
    <w:rPr>
      <w:rFonts w:cs="Times New Roman"/>
      <w:color w:val="0000FF"/>
      <w:u w:val="single"/>
    </w:rPr>
  </w:style>
  <w:style w:type="paragraph" w:styleId="ae">
    <w:name w:val="Body Text"/>
    <w:basedOn w:val="a"/>
    <w:link w:val="af"/>
    <w:rsid w:val="00ED1C15"/>
    <w:pPr>
      <w:spacing w:after="120"/>
    </w:pPr>
  </w:style>
  <w:style w:type="character" w:customStyle="1" w:styleId="af">
    <w:name w:val="Основной текст Знак"/>
    <w:basedOn w:val="a0"/>
    <w:link w:val="ae"/>
    <w:locked/>
    <w:rsid w:val="00ED1C15"/>
    <w:rPr>
      <w:rFonts w:ascii="Calibri" w:hAnsi="Calibri" w:cs="Times New Roman"/>
      <w:sz w:val="22"/>
      <w:szCs w:val="22"/>
      <w:lang w:eastAsia="en-US"/>
    </w:rPr>
  </w:style>
  <w:style w:type="character" w:styleId="af0">
    <w:name w:val="Strong"/>
    <w:basedOn w:val="a0"/>
    <w:qFormat/>
    <w:rsid w:val="001B2928"/>
    <w:rPr>
      <w:rFonts w:cs="Times New Roman"/>
      <w:b/>
      <w:bCs/>
    </w:rPr>
  </w:style>
  <w:style w:type="character" w:styleId="af1">
    <w:name w:val="Emphasis"/>
    <w:basedOn w:val="a0"/>
    <w:qFormat/>
    <w:rsid w:val="001B2928"/>
    <w:rPr>
      <w:rFonts w:cs="Times New Roman"/>
      <w:i/>
      <w:iCs/>
    </w:rPr>
  </w:style>
  <w:style w:type="paragraph" w:styleId="af2">
    <w:name w:val="Title"/>
    <w:basedOn w:val="a"/>
    <w:link w:val="af3"/>
    <w:qFormat/>
    <w:rsid w:val="00123867"/>
    <w:pPr>
      <w:spacing w:after="0" w:line="240" w:lineRule="auto"/>
      <w:jc w:val="center"/>
    </w:pPr>
    <w:rPr>
      <w:rFonts w:ascii="Academy Tojik" w:hAnsi="Academy Tojik"/>
      <w:b/>
      <w:bCs/>
      <w:sz w:val="24"/>
      <w:szCs w:val="24"/>
      <w:lang w:eastAsia="ru-RU"/>
    </w:rPr>
  </w:style>
  <w:style w:type="character" w:customStyle="1" w:styleId="af3">
    <w:name w:val="Название Знак"/>
    <w:basedOn w:val="a0"/>
    <w:link w:val="af2"/>
    <w:locked/>
    <w:rsid w:val="00123867"/>
    <w:rPr>
      <w:rFonts w:ascii="Academy Tojik" w:hAnsi="Academy Tojik" w:cs="Times New Roman"/>
      <w:b/>
      <w:bCs/>
      <w:sz w:val="24"/>
      <w:szCs w:val="24"/>
    </w:rPr>
  </w:style>
  <w:style w:type="table" w:styleId="af4">
    <w:name w:val="Table Grid"/>
    <w:basedOn w:val="a1"/>
    <w:rsid w:val="00DB6AB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Название объекта1"/>
    <w:basedOn w:val="a"/>
    <w:rsid w:val="00390684"/>
    <w:pPr>
      <w:widowControl w:val="0"/>
      <w:spacing w:after="0" w:line="240" w:lineRule="auto"/>
      <w:jc w:val="center"/>
    </w:pPr>
    <w:rPr>
      <w:b/>
      <w:sz w:val="20"/>
      <w:szCs w:val="20"/>
      <w:lang w:eastAsia="ru-RU"/>
    </w:rPr>
  </w:style>
</w:styles>
</file>

<file path=word/webSettings.xml><?xml version="1.0" encoding="utf-8"?>
<w:webSettings xmlns:r="http://schemas.openxmlformats.org/officeDocument/2006/relationships" xmlns:w="http://schemas.openxmlformats.org/wordprocessingml/2006/main">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groinvestbank.t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Ввести текстБа Раиси ЉСК «Агроинвестбонк»                                                              рам Таѓоймуродов Ф</vt:lpstr>
    </vt:vector>
  </TitlesOfParts>
  <Company>ОАО "Агроинвестбанк"</Company>
  <LinksUpToDate>false</LinksUpToDate>
  <CharactersWithSpaces>10194</CharactersWithSpaces>
  <SharedDoc>false</SharedDoc>
  <HLinks>
    <vt:vector size="6" baseType="variant">
      <vt:variant>
        <vt:i4>7209079</vt:i4>
      </vt:variant>
      <vt:variant>
        <vt:i4>0</vt:i4>
      </vt:variant>
      <vt:variant>
        <vt:i4>0</vt:i4>
      </vt:variant>
      <vt:variant>
        <vt:i4>5</vt:i4>
      </vt:variant>
      <vt:variant>
        <vt:lpwstr>https://www.agroinvestbank.tj/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Ввести текстБа Раиси ЉСК «Агроинвестбонк»                                                              рам Таѓоймуродов Ф</dc:title>
  <dc:subject/>
  <dc:creator>HShamsiev</dc:creator>
  <cp:keywords/>
  <dc:description/>
  <cp:lastModifiedBy>AOrifov</cp:lastModifiedBy>
  <cp:revision>2</cp:revision>
  <cp:lastPrinted>2012-04-27T06:36:00Z</cp:lastPrinted>
  <dcterms:created xsi:type="dcterms:W3CDTF">2015-01-30T05:30:00Z</dcterms:created>
  <dcterms:modified xsi:type="dcterms:W3CDTF">2015-01-30T05:30:00Z</dcterms:modified>
</cp:coreProperties>
</file>