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E1" w:rsidRPr="008914E1" w:rsidRDefault="008914E1" w:rsidP="008914E1">
      <w:pPr>
        <w:spacing w:before="75" w:after="100" w:afterAutospacing="1"/>
        <w:outlineLvl w:val="0"/>
        <w:rPr>
          <w:rFonts w:ascii="Arial" w:eastAsia="Times New Roman" w:hAnsi="Arial" w:cs="Arial"/>
          <w:b/>
          <w:bCs/>
          <w:color w:val="003366"/>
          <w:kern w:val="36"/>
          <w:sz w:val="36"/>
          <w:szCs w:val="36"/>
          <w:lang w:eastAsia="ru-RU"/>
        </w:rPr>
      </w:pPr>
      <w:r w:rsidRPr="008914E1">
        <w:rPr>
          <w:rFonts w:ascii="Arial" w:eastAsia="Times New Roman" w:hAnsi="Arial" w:cs="Arial"/>
          <w:b/>
          <w:bCs/>
          <w:color w:val="003366"/>
          <w:kern w:val="36"/>
          <w:sz w:val="36"/>
          <w:szCs w:val="36"/>
          <w:lang w:eastAsia="ru-RU"/>
        </w:rPr>
        <w:t xml:space="preserve">Рекомендации по предотвращению мошенничеств с использованием пластиковых карт </w:t>
      </w:r>
    </w:p>
    <w:p w:rsidR="008914E1" w:rsidRPr="008914E1" w:rsidRDefault="008914E1" w:rsidP="008914E1">
      <w:pPr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8914E1">
        <w:rPr>
          <w:rFonts w:ascii="Arial" w:hAnsi="Arial" w:cs="Arial"/>
          <w:b/>
          <w:sz w:val="28"/>
          <w:szCs w:val="28"/>
        </w:rPr>
        <w:t>Рекомендации держателям пластиковых карт:</w:t>
      </w:r>
    </w:p>
    <w:p w:rsidR="00CD4661" w:rsidRDefault="008914E1" w:rsidP="008914E1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914E1">
        <w:rPr>
          <w:rFonts w:ascii="Arial" w:eastAsia="Times New Roman" w:hAnsi="Arial" w:cs="Arial"/>
          <w:sz w:val="24"/>
          <w:szCs w:val="24"/>
          <w:lang w:eastAsia="ru-RU"/>
        </w:rPr>
        <w:t>* Никогда не пишите PIN-код на карте.</w:t>
      </w:r>
      <w:r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Никогда не храните записанный PIN-код вместе с картой. Лучше выучите код наизусть и вообще не храните его в письменном виде.</w:t>
      </w:r>
      <w:r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Обязательно оставьте образец своей подписи на обратной стороне карты сразу же после ее получения.</w:t>
      </w:r>
      <w:r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Никогда не передавайте карту другому лицу. В случае необходимости можно сделать, например, семейную карту, предоставив своим родным пользоваться деньгами на счету в пределах установленного Вами лимита</w:t>
      </w:r>
      <w:proofErr w:type="gramStart"/>
      <w:r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Н</w:t>
      </w:r>
      <w:proofErr w:type="gramEnd"/>
      <w:r w:rsidRPr="008914E1">
        <w:rPr>
          <w:rFonts w:ascii="Arial" w:eastAsia="Times New Roman" w:hAnsi="Arial" w:cs="Arial"/>
          <w:sz w:val="24"/>
          <w:szCs w:val="24"/>
          <w:lang w:eastAsia="ru-RU"/>
        </w:rPr>
        <w:t>икогда и никому не сообщайте свой PIN-код. Его не вправе требовать ни работники банка, выдавшего карту, ни обслуживающий персонал банкомата, ни следователь.</w:t>
      </w:r>
      <w:r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Не оставляйте карту без присмотра, например, в машине, на столике в ресторане и пр.</w:t>
      </w:r>
      <w:r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Никогда не сообщайте никому номер своей карты по телефону. Неизвестно сколько человек услышат Ваш разговор, и нет ли среди них того, кто может использовать услышанный номер в корыстных целях.</w:t>
      </w:r>
      <w:r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При утере карты немедленно сообщите об этом по телефону. Если вы потеряли дебетовую карту, звоните в банк, который ее выдал. При утере кредитной карты одной из крупных систем следует сообщить по специальному телефону представителей платежной системы и в банк, выпустивший карту.</w:t>
      </w:r>
      <w:r w:rsidRPr="008914E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* Не реже, чем </w:t>
      </w:r>
      <w:r w:rsidR="00CD4661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8914E1">
        <w:rPr>
          <w:rFonts w:ascii="Arial" w:eastAsia="Times New Roman" w:hAnsi="Arial" w:cs="Arial"/>
          <w:sz w:val="24"/>
          <w:szCs w:val="24"/>
          <w:lang w:eastAsia="ru-RU"/>
        </w:rPr>
        <w:t>раз</w:t>
      </w:r>
      <w:r w:rsidR="00CD466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914E1">
        <w:rPr>
          <w:rFonts w:ascii="Arial" w:eastAsia="Times New Roman" w:hAnsi="Arial" w:cs="Arial"/>
          <w:sz w:val="24"/>
          <w:szCs w:val="24"/>
          <w:lang w:eastAsia="ru-RU"/>
        </w:rPr>
        <w:t xml:space="preserve"> в месяц, проверяйте движения денег на Вашем карточном счету. Особое внимание следует обратить на операции по счету после поездок, в которых Вы пользовались своей картой.</w:t>
      </w:r>
    </w:p>
    <w:p w:rsidR="00012C48" w:rsidRPr="00BD68EE" w:rsidRDefault="00CD4661" w:rsidP="008914E1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*Подключите</w:t>
      </w:r>
      <w:r w:rsidR="00E42E4D">
        <w:rPr>
          <w:rFonts w:ascii="Arial" w:eastAsia="Times New Roman" w:hAnsi="Arial" w:cs="Arial"/>
          <w:sz w:val="24"/>
          <w:szCs w:val="24"/>
          <w:lang w:eastAsia="ru-RU"/>
        </w:rPr>
        <w:t>сь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для безопасности</w:t>
      </w:r>
      <w:r w:rsidR="00E42E4D">
        <w:rPr>
          <w:rFonts w:ascii="Arial" w:eastAsia="Times New Roman" w:hAnsi="Arial" w:cs="Arial"/>
          <w:sz w:val="24"/>
          <w:szCs w:val="24"/>
          <w:lang w:eastAsia="ru-RU"/>
        </w:rPr>
        <w:t xml:space="preserve"> к услуге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СМС-оповещение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позволяющую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отслеживать все движения  </w:t>
      </w:r>
      <w:r w:rsidR="00E42E4D">
        <w:rPr>
          <w:rFonts w:ascii="Arial" w:eastAsia="Times New Roman" w:hAnsi="Arial" w:cs="Arial"/>
          <w:sz w:val="24"/>
          <w:szCs w:val="24"/>
          <w:lang w:eastAsia="ru-RU"/>
        </w:rPr>
        <w:t>по карточному счету.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914E1" w:rsidRPr="008914E1">
        <w:rPr>
          <w:rFonts w:ascii="Arial" w:eastAsia="Times New Roman" w:hAnsi="Arial" w:cs="Arial"/>
          <w:b/>
          <w:sz w:val="24"/>
          <w:szCs w:val="24"/>
          <w:lang w:eastAsia="ru-RU"/>
        </w:rPr>
        <w:t>Техника безопасности у банкомата:</w:t>
      </w:r>
      <w:r w:rsidR="008914E1" w:rsidRPr="008914E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8914E1" w:rsidRPr="008914E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t>* Старайтесь не пользоваться банкоматом в безлюдных местах или, наоборот, в местах, где наблюдается большое скопление людей. В пустынном месте при снятии денег Вы становитесь слишком уязвимым объектом для ограбления, в толпе нельзя быть уверенным, что никто не увидит вводимый Вами PIN-код.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Не позволяйте увидеть вводимый PIN-код посторонним людям. Вполне возможно, что после этого Вы обнаружите пропажу карточки, а чуть позже и денег с Вашего карточного счета.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Не ошибайтесь при вводе PIN-кода. После трех ошибочных вводов кода банкомат за</w:t>
      </w:r>
      <w:r w:rsidR="00BD68EE">
        <w:rPr>
          <w:rFonts w:ascii="Arial" w:eastAsia="Times New Roman" w:hAnsi="Arial" w:cs="Arial"/>
          <w:sz w:val="24"/>
          <w:szCs w:val="24"/>
          <w:lang w:eastAsia="ru-RU"/>
        </w:rPr>
        <w:t>блокирует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t xml:space="preserve"> Вашу карту.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Будьте оперативны при общении с банкоматом. На каждую операцию дается определенное время - около 30-45 секунд. Если в течение этого времени операция не будет завершена, то в лучшем случае банкомат вернет Вам карту, в худшем - задержит ее.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* Проверьте, все ли Вы забрали из банкомата. После завершения операции у Вас должны остаться: карточка, деньги, </w:t>
      </w:r>
      <w:r w:rsidR="00BD68EE">
        <w:rPr>
          <w:rFonts w:ascii="Arial" w:eastAsia="Times New Roman" w:hAnsi="Arial" w:cs="Arial"/>
          <w:sz w:val="24"/>
          <w:szCs w:val="24"/>
          <w:lang w:eastAsia="ru-RU"/>
        </w:rPr>
        <w:t>чек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t xml:space="preserve"> о произведенной операции. Если чего-то не хватает, и банкомат не сообщил Вам никакой дополнительной информации, то здесь что-то не так. Возможно, Вы рискуете стать жертвой мошенников. Не доверяйте никому у банкомата, даже если этот человек одет в форму сотрудника службы по обслуживанию банкомата.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* Всегда сохраняйте выписки по итогам операции, которые выдает банкомат. Это позволит вести учет снятых денег и контролировать списание денег с Вашего 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счета.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Старайтесь не держать на виду свой бумажник и деньги, которые Вы получили из банкомата. Не нужно их пересчитывать перед банкоматом. Машина не ошибается, а если и ошибется, то не ответит Вам ничего вразумительного. А вот на окружающих Вас людей пачка денег в руках может произвести неизгладимое впечатление с далеко идущими последствиями.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914E1" w:rsidRPr="008914E1">
        <w:rPr>
          <w:rFonts w:ascii="Arial" w:eastAsia="Times New Roman" w:hAnsi="Arial" w:cs="Arial"/>
          <w:b/>
          <w:sz w:val="24"/>
          <w:szCs w:val="24"/>
          <w:lang w:eastAsia="ru-RU"/>
        </w:rPr>
        <w:t>Техника безопасности при оплате картой в магазине, ресторане и т.д.:</w:t>
      </w:r>
      <w:r w:rsidR="008914E1" w:rsidRPr="008914E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* Никогда не выпускайте карту из поля зрения. Это доступ к Вашим деньгам. Представьте, что вместо карты Вы даете кассиру или официанту все деньги, которые у Вас есть на </w:t>
      </w:r>
      <w:proofErr w:type="gramStart"/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t>счету</w:t>
      </w:r>
      <w:proofErr w:type="gramEnd"/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t xml:space="preserve"> и просите его взять сколько нужно.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Никогда не подписывайте более трех слипов (чеков) при оплате без POS-терминала. Подпись на чеке - это согласие списать с Вашего карточного счета указанную сумму. Если место, где Вы расплачиваетесь при помощи карты, не оборудовано POS-терминалом, то из трех подписанных Вами слипов (чеков) один остается в организации, один отправляется этой организацией в банк и один остается у Вас как подтверждение произведенной операции.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Никогда не подписывайте слип, на котором не указана сумма. Подписав такой слип, Вы даете возмо</w:t>
      </w:r>
      <w:r w:rsidR="008914E1">
        <w:rPr>
          <w:rFonts w:ascii="Arial" w:eastAsia="Times New Roman" w:hAnsi="Arial" w:cs="Arial"/>
          <w:sz w:val="24"/>
          <w:szCs w:val="24"/>
          <w:lang w:eastAsia="ru-RU"/>
        </w:rPr>
        <w:t>жность списать с Вашего счета ст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t>олько денег в пре</w:t>
      </w:r>
      <w:r w:rsidR="008914E1">
        <w:rPr>
          <w:rFonts w:ascii="Arial" w:eastAsia="Times New Roman" w:hAnsi="Arial" w:cs="Arial"/>
          <w:sz w:val="24"/>
          <w:szCs w:val="24"/>
          <w:lang w:eastAsia="ru-RU"/>
        </w:rPr>
        <w:t>делах имеющейся на нем суммы, ск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t>олько захочется.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Подписав слип, перечеркните все пустые поля. Тем самым Вы избавите кассира от искушения вписать туда что-то лишнее, а себя - от списания со счета лишних сумм.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* При неверном оформлении слипа требуйте его аннулирования. Если при оформлении слипа (чека) была допущена ошибка, и Вам предложили оформить новый слип, не стесняйтесь попросить аннулировать ошибочный. В противном случае с Вашего счета могут списать двойную сумму.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914E1" w:rsidRPr="003518CA">
        <w:rPr>
          <w:rFonts w:ascii="Arial" w:eastAsia="Times New Roman" w:hAnsi="Arial" w:cs="Arial"/>
          <w:b/>
          <w:sz w:val="24"/>
          <w:szCs w:val="24"/>
          <w:lang w:eastAsia="ru-RU"/>
        </w:rPr>
        <w:t>Техника безопасности при оплате картой в сети Интернет:</w:t>
      </w:r>
      <w:r w:rsidR="008914E1" w:rsidRPr="003518C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- Старайтесь не оставлять данные о себе и своей карте на тех сайтах, о которых Вы ничего не знаете. Спросите о них у друзей, знакомых. Поинтересуйтесь в соответствующих конференциях. Посмотрите, где располагается сама организация, которой Вы собираетесь платить. Если адреса нет совсем, или он не вызыв</w:t>
      </w:r>
      <w:r w:rsidR="003518C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t>ет у Вас доверия, то прежде чем платить, подумайте, стоит ли?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- Не используйте для оплаты в Интернете карты, на которых у Вас находятся крупные суммы денег. Лучше вообще завести для таких целей отдельную карту и переводить туда деньги по мере необходимости.</w:t>
      </w:r>
      <w:r w:rsidR="00BD68EE">
        <w:rPr>
          <w:rFonts w:ascii="Arial" w:eastAsia="Times New Roman" w:hAnsi="Arial" w:cs="Arial"/>
          <w:sz w:val="24"/>
          <w:szCs w:val="24"/>
          <w:lang w:eastAsia="ru-RU"/>
        </w:rPr>
        <w:t xml:space="preserve"> Через систему «</w:t>
      </w:r>
      <w:proofErr w:type="spellStart"/>
      <w:r w:rsidR="00BD68EE">
        <w:rPr>
          <w:rFonts w:ascii="Arial" w:eastAsia="Times New Roman" w:hAnsi="Arial" w:cs="Arial"/>
          <w:sz w:val="24"/>
          <w:szCs w:val="24"/>
          <w:lang w:eastAsia="ru-RU"/>
        </w:rPr>
        <w:t>Интернет-банкинг</w:t>
      </w:r>
      <w:proofErr w:type="spellEnd"/>
      <w:r w:rsidR="00BD68EE">
        <w:rPr>
          <w:rFonts w:ascii="Arial" w:eastAsia="Times New Roman" w:hAnsi="Arial" w:cs="Arial"/>
          <w:sz w:val="24"/>
          <w:szCs w:val="24"/>
          <w:lang w:eastAsia="ru-RU"/>
        </w:rPr>
        <w:t>» можно создать виртуальную карту, использование которой позволит обезопасить данные вашей основной карты и соответственно средства на карточном счете.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- Обращайте внимание на различные сертификаты, подтверждающие безопасность расчетов через данный сайт.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- При появлении малейших подозрений о неправомерном списании денег со счета, обращайтесь</w:t>
      </w:r>
      <w:r w:rsidR="00012C48">
        <w:rPr>
          <w:rFonts w:ascii="Arial" w:eastAsia="Times New Roman" w:hAnsi="Arial" w:cs="Arial"/>
          <w:sz w:val="24"/>
          <w:szCs w:val="24"/>
          <w:lang w:eastAsia="ru-RU"/>
        </w:rPr>
        <w:t xml:space="preserve"> в банк. У Вас есть 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t xml:space="preserve"> срок </w:t>
      </w:r>
      <w:r w:rsidR="00BD68EE">
        <w:rPr>
          <w:rFonts w:ascii="Arial" w:eastAsia="Times New Roman" w:hAnsi="Arial" w:cs="Arial"/>
          <w:sz w:val="24"/>
          <w:szCs w:val="24"/>
          <w:lang w:eastAsia="ru-RU"/>
        </w:rPr>
        <w:t xml:space="preserve">10 дней </w:t>
      </w:r>
      <w:proofErr w:type="gramStart"/>
      <w:r w:rsidR="00BD68EE">
        <w:rPr>
          <w:rFonts w:ascii="Arial" w:eastAsia="Times New Roman" w:hAnsi="Arial" w:cs="Arial"/>
          <w:sz w:val="24"/>
          <w:szCs w:val="24"/>
          <w:lang w:eastAsia="ru-RU"/>
        </w:rPr>
        <w:t>с даты проведения</w:t>
      </w:r>
      <w:proofErr w:type="gramEnd"/>
      <w:r w:rsidR="00BD68EE">
        <w:rPr>
          <w:rFonts w:ascii="Arial" w:eastAsia="Times New Roman" w:hAnsi="Arial" w:cs="Arial"/>
          <w:sz w:val="24"/>
          <w:szCs w:val="24"/>
          <w:lang w:eastAsia="ru-RU"/>
        </w:rPr>
        <w:t xml:space="preserve"> операций </w:t>
      </w:r>
      <w:r w:rsidR="008914E1" w:rsidRPr="008914E1">
        <w:rPr>
          <w:rFonts w:ascii="Arial" w:eastAsia="Times New Roman" w:hAnsi="Arial" w:cs="Arial"/>
          <w:sz w:val="24"/>
          <w:szCs w:val="24"/>
          <w:lang w:eastAsia="ru-RU"/>
        </w:rPr>
        <w:t xml:space="preserve">для того, чтобы отказаться или оспорить неправомерное списание денег с Вашего карточного счета. </w:t>
      </w:r>
    </w:p>
    <w:p w:rsidR="00670839" w:rsidRDefault="008914E1" w:rsidP="008914E1">
      <w:r w:rsidRPr="008914E1">
        <w:rPr>
          <w:rFonts w:ascii="Arial" w:eastAsia="Times New Roman" w:hAnsi="Arial" w:cs="Arial"/>
          <w:sz w:val="24"/>
          <w:szCs w:val="24"/>
          <w:lang w:eastAsia="ru-RU"/>
        </w:rPr>
        <w:br/>
        <w:t>Банковская пластиковая карточка стала уже привычным платежным средством. Надеемся, что данные рекомендации могут быть полезными в практическом применении для предупреждения мошенничества в их использовании.</w:t>
      </w:r>
    </w:p>
    <w:sectPr w:rsidR="00670839" w:rsidSect="00D650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E1"/>
    <w:rsid w:val="00001B6A"/>
    <w:rsid w:val="00012C48"/>
    <w:rsid w:val="00111DFD"/>
    <w:rsid w:val="003518CA"/>
    <w:rsid w:val="00577EE5"/>
    <w:rsid w:val="00670839"/>
    <w:rsid w:val="008914E1"/>
    <w:rsid w:val="00BD68EE"/>
    <w:rsid w:val="00C16AF7"/>
    <w:rsid w:val="00CD4661"/>
    <w:rsid w:val="00D650EB"/>
    <w:rsid w:val="00E42E4D"/>
    <w:rsid w:val="00F02AB0"/>
    <w:rsid w:val="00F81DF5"/>
    <w:rsid w:val="00FA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39"/>
  </w:style>
  <w:style w:type="paragraph" w:styleId="1">
    <w:name w:val="heading 1"/>
    <w:basedOn w:val="a"/>
    <w:link w:val="10"/>
    <w:uiPriority w:val="9"/>
    <w:qFormat/>
    <w:rsid w:val="008914E1"/>
    <w:pPr>
      <w:spacing w:before="0" w:after="100" w:afterAutospacing="1"/>
      <w:outlineLvl w:val="0"/>
    </w:pPr>
    <w:rPr>
      <w:rFonts w:ascii="Times New Roman" w:eastAsia="Times New Roman" w:hAnsi="Times New Roman" w:cs="Times New Roman"/>
      <w:b/>
      <w:bCs/>
      <w:color w:val="003366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4E1"/>
    <w:rPr>
      <w:rFonts w:ascii="Times New Roman" w:eastAsia="Times New Roman" w:hAnsi="Times New Roman" w:cs="Times New Roman"/>
      <w:b/>
      <w:bCs/>
      <w:color w:val="003366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914E1"/>
    <w:rPr>
      <w:strike w:val="0"/>
      <w:dstrike w:val="0"/>
      <w:color w:val="003366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653">
          <w:marLeft w:val="2370"/>
          <w:marRight w:val="225"/>
          <w:marTop w:val="75"/>
          <w:marBottom w:val="150"/>
          <w:divBdr>
            <w:top w:val="dashed" w:sz="12" w:space="8" w:color="E0E0E0"/>
            <w:left w:val="dashed" w:sz="12" w:space="11" w:color="E0E0E0"/>
            <w:bottom w:val="dashed" w:sz="12" w:space="8" w:color="E0E0E0"/>
            <w:right w:val="dashed" w:sz="12" w:space="8" w:color="E0E0E0"/>
          </w:divBdr>
          <w:divsChild>
            <w:div w:id="1542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"Агроинвестбонк"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mibragimova</dc:creator>
  <cp:keywords/>
  <dc:description/>
  <cp:lastModifiedBy>mibragimova</cp:lastModifiedBy>
  <cp:revision>6</cp:revision>
  <dcterms:created xsi:type="dcterms:W3CDTF">2012-12-18T12:41:00Z</dcterms:created>
  <dcterms:modified xsi:type="dcterms:W3CDTF">2012-12-19T06:06:00Z</dcterms:modified>
</cp:coreProperties>
</file>